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湖南猛洞河风景名胜区管理处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年公开遴选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工作人员职（岗）位计划表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</w:p>
    <w:tbl>
      <w:tblPr>
        <w:tblStyle w:val="2"/>
        <w:tblW w:w="14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3"/>
        <w:gridCol w:w="1695"/>
        <w:gridCol w:w="1470"/>
        <w:gridCol w:w="1020"/>
        <w:gridCol w:w="765"/>
        <w:gridCol w:w="1005"/>
        <w:gridCol w:w="720"/>
        <w:gridCol w:w="1320"/>
        <w:gridCol w:w="915"/>
        <w:gridCol w:w="1905"/>
        <w:gridCol w:w="117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主管单位</w:t>
            </w:r>
          </w:p>
        </w:tc>
        <w:tc>
          <w:tcPr>
            <w:tcW w:w="1695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遴选单位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遴选（选调）职（岗）位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职（岗）位性质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遴选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计划</w:t>
            </w:r>
          </w:p>
        </w:tc>
        <w:tc>
          <w:tcPr>
            <w:tcW w:w="8232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最低学历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遴选（选调）方式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湖南猛洞河风景名胜区管理处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湖南猛洞河风景名胜区管理处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办公室综合人员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全额事业管理岗位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大学本科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4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jM4NDBjNGRmZjc0MmU2ZTZkMmM0MWZjOTQ3YmEifQ=="/>
  </w:docVars>
  <w:rsids>
    <w:rsidRoot w:val="6E9461B6"/>
    <w:rsid w:val="439B47F3"/>
    <w:rsid w:val="61A561DB"/>
    <w:rsid w:val="6E94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407</Characters>
  <Lines>0</Lines>
  <Paragraphs>0</Paragraphs>
  <TotalTime>2</TotalTime>
  <ScaleCrop>false</ScaleCrop>
  <LinksUpToDate>false</LinksUpToDate>
  <CharactersWithSpaces>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2022-10-24T01:16:00Z</dcterms:created>
  <dc:creator>愤怒De小黄人</dc:creator>
  <cp:lastModifiedBy>愤怒De小黄人</cp:lastModifiedBy>
  <dcterms:modified xsi:type="dcterms:W3CDTF">2022-10-24T01:18:53Z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28C8DD45AFE94191A0EC26BD724356FE</vt:lpwstr>
  </property>
</Properties>
</file>