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永顺县审计局</w:t>
      </w:r>
    </w:p>
    <w:p>
      <w:pPr>
        <w:spacing w:line="56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20</w:t>
      </w:r>
      <w:r>
        <w:rPr>
          <w:rFonts w:hint="eastAsia" w:ascii="方正小标宋简体" w:hAnsi="宋体" w:eastAsia="方正小标宋简体"/>
          <w:color w:val="000000"/>
          <w:sz w:val="44"/>
          <w:szCs w:val="44"/>
          <w:lang w:val="en-US" w:eastAsia="zh-CN"/>
        </w:rPr>
        <w:t>22</w:t>
      </w:r>
      <w:r>
        <w:rPr>
          <w:rFonts w:hint="eastAsia" w:ascii="方正小标宋简体" w:hAnsi="宋体" w:eastAsia="方正小标宋简体"/>
          <w:color w:val="000000"/>
          <w:sz w:val="44"/>
          <w:szCs w:val="44"/>
        </w:rPr>
        <w:t>年度部门整体支出绩效自评报告</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rPr>
      </w:pPr>
      <w:r>
        <w:rPr>
          <w:rFonts w:hint="eastAsia" w:ascii="黑体" w:hAnsi="黑体" w:eastAsia="黑体" w:cs="黑体"/>
        </w:rPr>
        <w:t>一、部门概况</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r>
        <w:rPr>
          <w:rFonts w:eastAsia="仿宋_GB2312"/>
        </w:rPr>
        <w:t>（一）部门基本情况</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rPr>
      </w:pPr>
      <w:r>
        <w:rPr>
          <w:rFonts w:hint="eastAsia" w:eastAsia="仿宋_GB2312"/>
        </w:rPr>
        <w:t>永顺县审计局是正科级全额拨款行政单位</w:t>
      </w:r>
      <w:r>
        <w:rPr>
          <w:rFonts w:hint="eastAsia" w:eastAsia="仿宋_GB2312"/>
          <w:lang w:eastAsia="zh-CN"/>
        </w:rPr>
        <w:t>，</w:t>
      </w:r>
      <w:r>
        <w:rPr>
          <w:rFonts w:hint="eastAsia" w:eastAsia="仿宋_GB2312"/>
        </w:rPr>
        <w:t>内设办公室、政工室、财务室、审理股、法规与执行股、财政审计股、行政事业与外资运用审计股、农业农村审计股、自然资源和生态环境审计股、重大项目与固定资产投资审计股、经贸金融社保审计股、领导干部经济责任审计室、内部审计指导中心，下属二级机构事业单位是县审计事务中心。</w:t>
      </w:r>
      <w:r>
        <w:rPr>
          <w:rFonts w:hint="eastAsia" w:eastAsia="仿宋_GB2312"/>
          <w:lang w:val="en-US" w:eastAsia="zh-CN"/>
        </w:rPr>
        <w:t>永顺县审计局</w:t>
      </w:r>
      <w:r>
        <w:rPr>
          <w:rFonts w:hint="eastAsia" w:eastAsia="仿宋_GB2312"/>
        </w:rPr>
        <w:t>核定编制</w:t>
      </w:r>
      <w:r>
        <w:rPr>
          <w:rFonts w:hint="eastAsia" w:eastAsia="仿宋_GB2312"/>
          <w:lang w:val="en-US" w:eastAsia="zh-CN"/>
        </w:rPr>
        <w:t>34</w:t>
      </w:r>
      <w:r>
        <w:rPr>
          <w:rFonts w:hint="eastAsia" w:eastAsia="仿宋_GB2312"/>
        </w:rPr>
        <w:t>个，其中行政编制1</w:t>
      </w:r>
      <w:r>
        <w:rPr>
          <w:rFonts w:hint="eastAsia" w:eastAsia="仿宋_GB2312"/>
          <w:lang w:val="en-US" w:eastAsia="zh-CN"/>
        </w:rPr>
        <w:t>1</w:t>
      </w:r>
      <w:r>
        <w:rPr>
          <w:rFonts w:hint="eastAsia" w:eastAsia="仿宋_GB2312"/>
        </w:rPr>
        <w:t>个，后勤编制1个，事业编</w:t>
      </w:r>
      <w:r>
        <w:rPr>
          <w:rFonts w:hint="eastAsia" w:eastAsia="仿宋_GB2312"/>
          <w:lang w:val="en-US" w:eastAsia="zh-CN"/>
        </w:rPr>
        <w:t>22</w:t>
      </w:r>
      <w:r>
        <w:rPr>
          <w:rFonts w:hint="eastAsia" w:eastAsia="仿宋_GB2312"/>
        </w:rPr>
        <w:t>个。</w:t>
      </w:r>
      <w:r>
        <w:rPr>
          <w:rFonts w:hint="eastAsia" w:eastAsia="仿宋_GB2312"/>
          <w:lang w:eastAsia="zh-CN"/>
        </w:rPr>
        <w:t>年底</w:t>
      </w:r>
      <w:r>
        <w:rPr>
          <w:rFonts w:hint="eastAsia" w:eastAsia="仿宋_GB2312"/>
        </w:rPr>
        <w:t>实有</w:t>
      </w:r>
      <w:r>
        <w:rPr>
          <w:rFonts w:hint="eastAsia" w:eastAsia="仿宋_GB2312"/>
          <w:lang w:val="en-US" w:eastAsia="zh-CN"/>
        </w:rPr>
        <w:t>44</w:t>
      </w:r>
      <w:r>
        <w:rPr>
          <w:rFonts w:hint="eastAsia" w:eastAsia="仿宋_GB2312"/>
        </w:rPr>
        <w:t>人，其中在职</w:t>
      </w:r>
      <w:r>
        <w:rPr>
          <w:rFonts w:hint="eastAsia" w:eastAsia="仿宋_GB2312"/>
          <w:lang w:val="en-US" w:eastAsia="zh-CN"/>
        </w:rPr>
        <w:t>32</w:t>
      </w:r>
      <w:r>
        <w:rPr>
          <w:rFonts w:hint="eastAsia" w:eastAsia="仿宋_GB2312"/>
        </w:rPr>
        <w:t>人，退休1</w:t>
      </w:r>
      <w:r>
        <w:rPr>
          <w:rFonts w:hint="eastAsia" w:eastAsia="仿宋_GB2312"/>
          <w:lang w:val="en-US" w:eastAsia="zh-CN"/>
        </w:rPr>
        <w:t>2</w:t>
      </w:r>
      <w:r>
        <w:rPr>
          <w:rFonts w:hint="eastAsia" w:eastAsia="仿宋_GB2312"/>
        </w:rPr>
        <w:t>人。</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rPr>
      </w:pPr>
      <w:r>
        <w:rPr>
          <w:rFonts w:hint="eastAsia" w:eastAsia="仿宋_GB2312"/>
          <w:lang w:val="en-US" w:eastAsia="zh-CN"/>
        </w:rPr>
        <w:t>本单位的主要职能职责：</w:t>
      </w:r>
      <w:r>
        <w:rPr>
          <w:rFonts w:hint="eastAsia" w:eastAsia="仿宋_GB2312"/>
        </w:rPr>
        <w:t>（1）负责对国家财政收支和法律、法规规定属于审计监督范围的财务收支的真实、合法和效益进行审计监督，维护国家财政经济秩序。（2）向县政府提交同级预算执行情况的审计结果报告；受县政府委托向县人大常委会提出同级预算执行情况和其他财政收支审计工作报告。（3）对本级预算执行情况、本级各部门（含直属单位）预算执行情况、决算及预算外资金的管理和使用情况进行审计监督。（4）按规定对县管领导干部及依法属于县审计局监督对象的其他单位主要负责人进行经济责任审计。（5）对国有金融机构和地方金融组织的资产、负债、损益进行审计监督；按审计署和省审计厅授权，对国际金融组织和外国政府援助、贷款项目的财务收支及移民资金等中央专项资金进行审计监督。（6）对使用财政资金的县属事业单位和社会团体的财务收支，以及县级重点建设项目和国家投资的其他固定资产投资项目预算执行情况和决算进行审计监督。（7）对县属国有企业、国有资产占控制股地位或者主导地位的企业的资产、负债、损益进行审计监督。（8）全县政府投资项目竣工决算审计。</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r>
        <w:rPr>
          <w:rFonts w:eastAsia="仿宋_GB2312"/>
        </w:rPr>
        <w:t>（二）部门整体支出规模、使用方向和主要内容、涉及范围等。</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eastAsia="仿宋_GB2312"/>
          <w:lang w:val="en-US" w:eastAsia="zh-CN"/>
        </w:rPr>
      </w:pPr>
      <w:r>
        <w:rPr>
          <w:rFonts w:hint="eastAsia" w:eastAsia="仿宋_GB2312"/>
        </w:rPr>
        <w:t>20</w:t>
      </w:r>
      <w:r>
        <w:rPr>
          <w:rFonts w:hint="eastAsia" w:eastAsia="仿宋_GB2312"/>
          <w:lang w:val="en-US" w:eastAsia="zh-CN"/>
        </w:rPr>
        <w:t>22</w:t>
      </w:r>
      <w:r>
        <w:rPr>
          <w:rFonts w:hint="eastAsia" w:eastAsia="仿宋_GB2312"/>
        </w:rPr>
        <w:t>年永顺县审计局总收入</w:t>
      </w:r>
      <w:r>
        <w:rPr>
          <w:rFonts w:hint="eastAsia" w:eastAsia="仿宋_GB2312"/>
          <w:lang w:val="en-US" w:eastAsia="zh-CN"/>
        </w:rPr>
        <w:t>691.94</w:t>
      </w:r>
      <w:r>
        <w:rPr>
          <w:rFonts w:hint="eastAsia" w:eastAsia="仿宋_GB2312"/>
        </w:rPr>
        <w:t>万元</w:t>
      </w:r>
      <w:r>
        <w:rPr>
          <w:rFonts w:hint="eastAsia" w:eastAsia="仿宋_GB2312"/>
          <w:lang w:eastAsia="zh-CN"/>
        </w:rPr>
        <w:t>，</w:t>
      </w:r>
      <w:r>
        <w:rPr>
          <w:rFonts w:hint="eastAsia" w:eastAsia="仿宋_GB2312"/>
        </w:rPr>
        <w:t>总支出</w:t>
      </w:r>
      <w:r>
        <w:rPr>
          <w:rFonts w:hint="eastAsia" w:eastAsia="仿宋_GB2312"/>
          <w:lang w:val="en-US" w:eastAsia="zh-CN"/>
        </w:rPr>
        <w:t>691.94</w:t>
      </w:r>
      <w:r>
        <w:rPr>
          <w:rFonts w:hint="eastAsia" w:eastAsia="仿宋_GB2312"/>
        </w:rPr>
        <w:t>万元</w:t>
      </w:r>
      <w:r>
        <w:rPr>
          <w:rFonts w:hint="eastAsia" w:eastAsia="仿宋_GB2312"/>
          <w:lang w:eastAsia="zh-CN"/>
        </w:rPr>
        <w:t>（</w:t>
      </w:r>
      <w:r>
        <w:rPr>
          <w:rFonts w:hint="eastAsia" w:eastAsia="仿宋_GB2312"/>
        </w:rPr>
        <w:t>其中：基本支出</w:t>
      </w:r>
      <w:r>
        <w:rPr>
          <w:rFonts w:hint="eastAsia" w:eastAsia="仿宋_GB2312"/>
          <w:lang w:val="en-US" w:eastAsia="zh-CN"/>
        </w:rPr>
        <w:t>486.51</w:t>
      </w:r>
      <w:r>
        <w:rPr>
          <w:rFonts w:hint="eastAsia" w:eastAsia="仿宋_GB2312"/>
        </w:rPr>
        <w:t>万元，项目支出</w:t>
      </w:r>
      <w:r>
        <w:rPr>
          <w:rFonts w:hint="eastAsia" w:eastAsia="仿宋_GB2312"/>
          <w:lang w:val="en-US" w:eastAsia="zh-CN"/>
        </w:rPr>
        <w:t>205.43</w:t>
      </w:r>
      <w:r>
        <w:rPr>
          <w:rFonts w:hint="eastAsia" w:eastAsia="仿宋_GB2312"/>
        </w:rPr>
        <w:t>万元</w:t>
      </w:r>
      <w:r>
        <w:rPr>
          <w:rFonts w:hint="eastAsia" w:eastAsia="仿宋_GB2312"/>
          <w:lang w:eastAsia="zh-CN"/>
        </w:rPr>
        <w:t>），</w:t>
      </w:r>
      <w:r>
        <w:rPr>
          <w:rFonts w:hint="eastAsia" w:eastAsia="仿宋_GB2312"/>
          <w:lang w:val="en-US" w:eastAsia="zh-CN"/>
        </w:rPr>
        <w:t>累计结余0万元</w:t>
      </w:r>
      <w:r>
        <w:rPr>
          <w:rFonts w:hint="eastAsia" w:eastAsia="仿宋_GB2312"/>
        </w:rPr>
        <w:t>。</w:t>
      </w:r>
      <w:r>
        <w:rPr>
          <w:rFonts w:hint="eastAsia" w:eastAsia="仿宋_GB2312"/>
          <w:lang w:val="en-US" w:eastAsia="zh-CN"/>
        </w:rPr>
        <w:t>其中：1.收入包含本年</w:t>
      </w:r>
      <w:r>
        <w:rPr>
          <w:rFonts w:hint="eastAsia" w:eastAsia="仿宋_GB2312"/>
        </w:rPr>
        <w:t>部门预算本级拨款收入</w:t>
      </w:r>
      <w:r>
        <w:rPr>
          <w:rFonts w:hint="eastAsia" w:eastAsia="仿宋_GB2312"/>
          <w:lang w:val="en-US" w:eastAsia="zh-CN"/>
        </w:rPr>
        <w:t>688.17</w:t>
      </w:r>
      <w:r>
        <w:rPr>
          <w:rFonts w:hint="eastAsia" w:eastAsia="仿宋_GB2312"/>
        </w:rPr>
        <w:t>万元，</w:t>
      </w:r>
      <w:r>
        <w:rPr>
          <w:rFonts w:hint="eastAsia" w:eastAsia="仿宋_GB2312"/>
          <w:lang w:val="en-US" w:eastAsia="zh-CN"/>
        </w:rPr>
        <w:t>本年</w:t>
      </w:r>
      <w:r>
        <w:rPr>
          <w:rFonts w:hint="eastAsia" w:eastAsia="仿宋_GB2312"/>
        </w:rPr>
        <w:t>其他收入</w:t>
      </w:r>
      <w:r>
        <w:rPr>
          <w:rFonts w:hint="eastAsia" w:eastAsia="仿宋_GB2312"/>
          <w:lang w:val="en-US" w:eastAsia="zh-CN"/>
        </w:rPr>
        <w:t>3.14</w:t>
      </w:r>
      <w:r>
        <w:rPr>
          <w:rFonts w:hint="eastAsia" w:eastAsia="仿宋_GB2312"/>
        </w:rPr>
        <w:t>万元</w:t>
      </w:r>
      <w:r>
        <w:rPr>
          <w:rFonts w:hint="eastAsia" w:eastAsia="仿宋_GB2312"/>
          <w:lang w:eastAsia="zh-CN"/>
        </w:rPr>
        <w:t>，</w:t>
      </w:r>
      <w:r>
        <w:rPr>
          <w:rFonts w:hint="eastAsia" w:eastAsia="仿宋_GB2312"/>
          <w:lang w:val="en-US" w:eastAsia="zh-CN"/>
        </w:rPr>
        <w:t>上年结转0.63万元；2.基本支出486.51万元（人员支出415.16万元，公用支出71.35万元）；3.项目支出205.43万元，全部为县级财政安排资金。</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rPr>
      </w:pPr>
      <w:r>
        <w:rPr>
          <w:rFonts w:hint="eastAsia" w:ascii="黑体" w:hAnsi="黑体" w:eastAsia="黑体" w:cs="黑体"/>
        </w:rPr>
        <w:t>二、部门整体支出管理及使用情况</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eastAsia="仿宋_GB2312"/>
          <w:b/>
        </w:rPr>
      </w:pPr>
      <w:r>
        <w:rPr>
          <w:rFonts w:eastAsia="仿宋_GB2312"/>
          <w:b/>
        </w:rPr>
        <w:t>（一）基本支出</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rPr>
      </w:pPr>
      <w:r>
        <w:rPr>
          <w:rFonts w:hint="eastAsia" w:eastAsia="仿宋_GB2312"/>
        </w:rPr>
        <w:t>20</w:t>
      </w:r>
      <w:r>
        <w:rPr>
          <w:rFonts w:hint="eastAsia" w:eastAsia="仿宋_GB2312"/>
          <w:lang w:val="en-US" w:eastAsia="zh-CN"/>
        </w:rPr>
        <w:t>22</w:t>
      </w:r>
      <w:r>
        <w:rPr>
          <w:rFonts w:hint="eastAsia" w:eastAsia="仿宋_GB2312"/>
        </w:rPr>
        <w:t>年</w:t>
      </w:r>
      <w:r>
        <w:rPr>
          <w:rFonts w:hint="eastAsia" w:eastAsia="仿宋_GB2312"/>
          <w:lang w:val="en-US" w:eastAsia="zh-CN"/>
        </w:rPr>
        <w:t>永顺县</w:t>
      </w:r>
      <w:r>
        <w:rPr>
          <w:rFonts w:hint="eastAsia" w:eastAsia="仿宋_GB2312"/>
        </w:rPr>
        <w:t>审计局全年基本支出为</w:t>
      </w:r>
      <w:r>
        <w:rPr>
          <w:rFonts w:hint="eastAsia" w:eastAsia="仿宋_GB2312"/>
          <w:lang w:val="en-US" w:eastAsia="zh-CN"/>
        </w:rPr>
        <w:t>486.51</w:t>
      </w:r>
      <w:r>
        <w:rPr>
          <w:rFonts w:hint="eastAsia" w:eastAsia="仿宋_GB2312"/>
        </w:rPr>
        <w:t>万元，</w:t>
      </w:r>
      <w:r>
        <w:rPr>
          <w:rFonts w:hint="eastAsia" w:eastAsia="仿宋_GB2312"/>
          <w:lang w:val="en-US" w:eastAsia="zh-CN"/>
        </w:rPr>
        <w:t>人员支出415.16万元，公用支出71.35万元。</w:t>
      </w:r>
      <w:r>
        <w:rPr>
          <w:rFonts w:hint="eastAsia" w:eastAsia="仿宋_GB2312"/>
        </w:rPr>
        <w:t>主要包括人员工资、养老保险、医疗保险、住房公积金和日常公用经费</w:t>
      </w:r>
      <w:r>
        <w:rPr>
          <w:rFonts w:hint="eastAsia" w:eastAsia="仿宋_GB2312"/>
          <w:lang w:eastAsia="zh-CN"/>
        </w:rPr>
        <w:t>及其他开支</w:t>
      </w:r>
      <w:r>
        <w:rPr>
          <w:rFonts w:hint="eastAsia" w:eastAsia="仿宋_GB2312"/>
        </w:rPr>
        <w:t>等。</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lang w:eastAsia="zh-CN"/>
        </w:rPr>
      </w:pPr>
      <w:r>
        <w:rPr>
          <w:rFonts w:hint="eastAsia" w:eastAsia="仿宋_GB2312"/>
        </w:rPr>
        <w:t>202</w:t>
      </w:r>
      <w:r>
        <w:rPr>
          <w:rFonts w:hint="eastAsia" w:eastAsia="仿宋_GB2312"/>
          <w:lang w:val="en-US" w:eastAsia="zh-CN"/>
        </w:rPr>
        <w:t>2</w:t>
      </w:r>
      <w:r>
        <w:rPr>
          <w:rFonts w:hint="eastAsia" w:eastAsia="仿宋_GB2312"/>
        </w:rPr>
        <w:t>年度“三公经费”支出</w:t>
      </w:r>
      <w:r>
        <w:rPr>
          <w:rFonts w:hint="eastAsia" w:eastAsia="仿宋_GB2312"/>
          <w:lang w:val="en-US" w:eastAsia="zh-CN"/>
        </w:rPr>
        <w:t>0.17</w:t>
      </w:r>
      <w:r>
        <w:rPr>
          <w:rFonts w:hint="eastAsia" w:eastAsia="仿宋_GB2312"/>
        </w:rPr>
        <w:t>万元，其中：国内公务接待</w:t>
      </w:r>
      <w:r>
        <w:rPr>
          <w:rFonts w:hint="eastAsia" w:eastAsia="仿宋_GB2312"/>
          <w:lang w:val="en-US" w:eastAsia="zh-CN"/>
        </w:rPr>
        <w:t>3</w:t>
      </w:r>
      <w:r>
        <w:rPr>
          <w:rFonts w:hint="eastAsia" w:eastAsia="仿宋_GB2312"/>
        </w:rPr>
        <w:t>批次</w:t>
      </w:r>
      <w:r>
        <w:rPr>
          <w:rFonts w:hint="eastAsia" w:eastAsia="仿宋_GB2312"/>
          <w:lang w:val="en-US" w:eastAsia="zh-CN"/>
        </w:rPr>
        <w:t>16</w:t>
      </w:r>
      <w:r>
        <w:rPr>
          <w:rFonts w:hint="eastAsia" w:eastAsia="仿宋_GB2312"/>
        </w:rPr>
        <w:t>人次，国内公务接待费</w:t>
      </w:r>
      <w:r>
        <w:rPr>
          <w:rFonts w:hint="eastAsia" w:eastAsia="仿宋_GB2312"/>
          <w:lang w:val="en-US" w:eastAsia="zh-CN"/>
        </w:rPr>
        <w:t>0.17</w:t>
      </w:r>
      <w:r>
        <w:rPr>
          <w:rFonts w:hint="eastAsia" w:eastAsia="仿宋_GB2312"/>
        </w:rPr>
        <w:t>万元，</w:t>
      </w:r>
      <w:r>
        <w:rPr>
          <w:rFonts w:hint="eastAsia" w:eastAsia="仿宋_GB2312"/>
          <w:lang w:eastAsia="zh-CN"/>
        </w:rPr>
        <w:t>与上年持平</w:t>
      </w:r>
      <w:r>
        <w:rPr>
          <w:rFonts w:hint="eastAsia" w:eastAsia="仿宋_GB2312"/>
        </w:rPr>
        <w:t>，原因是</w:t>
      </w:r>
      <w:r>
        <w:rPr>
          <w:rFonts w:hint="eastAsia" w:eastAsia="仿宋_GB2312"/>
          <w:lang w:eastAsia="zh-CN"/>
        </w:rPr>
        <w:t>我局</w:t>
      </w:r>
      <w:r>
        <w:rPr>
          <w:rFonts w:hint="eastAsia" w:eastAsia="仿宋_GB2312"/>
        </w:rPr>
        <w:t>认真贯彻落实厉行节约、严控“三公”经费</w:t>
      </w:r>
      <w:r>
        <w:rPr>
          <w:rFonts w:hint="eastAsia" w:eastAsia="仿宋_GB2312"/>
          <w:lang w:eastAsia="zh-CN"/>
        </w:rPr>
        <w:t>。</w:t>
      </w:r>
      <w:r>
        <w:rPr>
          <w:rFonts w:hint="eastAsia" w:eastAsia="仿宋_GB2312"/>
        </w:rPr>
        <w:t>20</w:t>
      </w:r>
      <w:r>
        <w:rPr>
          <w:rFonts w:hint="eastAsia" w:eastAsia="仿宋_GB2312"/>
          <w:lang w:val="en-US" w:eastAsia="zh-CN"/>
        </w:rPr>
        <w:t>22</w:t>
      </w:r>
      <w:r>
        <w:rPr>
          <w:rFonts w:hint="eastAsia" w:eastAsia="仿宋_GB2312"/>
        </w:rPr>
        <w:t>年接待费预算为</w:t>
      </w:r>
      <w:r>
        <w:rPr>
          <w:rFonts w:hint="eastAsia" w:eastAsia="仿宋_GB2312"/>
          <w:lang w:val="en-US" w:eastAsia="zh-CN"/>
        </w:rPr>
        <w:t>4.9</w:t>
      </w:r>
      <w:r>
        <w:rPr>
          <w:rFonts w:hint="eastAsia" w:eastAsia="仿宋_GB2312"/>
        </w:rPr>
        <w:t>万元，实际支出为</w:t>
      </w:r>
      <w:r>
        <w:rPr>
          <w:rFonts w:hint="eastAsia" w:eastAsia="仿宋_GB2312"/>
          <w:lang w:val="en-US" w:eastAsia="zh-CN"/>
        </w:rPr>
        <w:t>0.17</w:t>
      </w:r>
      <w:r>
        <w:rPr>
          <w:rFonts w:hint="eastAsia" w:eastAsia="仿宋_GB2312"/>
        </w:rPr>
        <w:t>万元，比预算节约</w:t>
      </w:r>
      <w:r>
        <w:rPr>
          <w:rFonts w:hint="eastAsia" w:eastAsia="仿宋_GB2312"/>
          <w:lang w:val="en-US" w:eastAsia="zh-CN"/>
        </w:rPr>
        <w:t>96.53</w:t>
      </w:r>
      <w:r>
        <w:rPr>
          <w:rFonts w:hint="eastAsia" w:eastAsia="仿宋_GB2312"/>
        </w:rPr>
        <w:t>%。</w:t>
      </w:r>
      <w:r>
        <w:rPr>
          <w:rFonts w:hint="eastAsia" w:eastAsia="仿宋_GB2312"/>
          <w:lang w:eastAsia="zh-CN"/>
        </w:rPr>
        <w:t>我局</w:t>
      </w:r>
      <w:r>
        <w:rPr>
          <w:rFonts w:hint="eastAsia" w:eastAsia="仿宋_GB2312"/>
        </w:rPr>
        <w:t>机关无公务用车</w:t>
      </w:r>
      <w:r>
        <w:rPr>
          <w:rFonts w:hint="eastAsia" w:eastAsia="仿宋_GB2312"/>
          <w:lang w:eastAsia="zh-CN"/>
        </w:rPr>
        <w:t>、无出国出境支出</w:t>
      </w:r>
      <w:r>
        <w:rPr>
          <w:rFonts w:hint="eastAsia" w:eastAsia="仿宋_GB231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eastAsia="仿宋_GB2312"/>
          <w:b/>
        </w:rPr>
      </w:pPr>
      <w:r>
        <w:rPr>
          <w:rFonts w:eastAsia="仿宋_GB2312"/>
          <w:b/>
        </w:rPr>
        <w:t>（二）专项支出</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r>
        <w:rPr>
          <w:rFonts w:eastAsia="仿宋_GB2312"/>
        </w:rPr>
        <w:t>1、专项资金安排落实情况分析。</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r>
        <w:rPr>
          <w:rFonts w:hint="eastAsia" w:eastAsia="仿宋_GB2312"/>
        </w:rPr>
        <w:t>202</w:t>
      </w:r>
      <w:r>
        <w:rPr>
          <w:rFonts w:hint="eastAsia" w:eastAsia="仿宋_GB2312"/>
          <w:lang w:val="en-US" w:eastAsia="zh-CN"/>
        </w:rPr>
        <w:t>2</w:t>
      </w:r>
      <w:r>
        <w:rPr>
          <w:rFonts w:hint="eastAsia" w:eastAsia="仿宋_GB2312"/>
        </w:rPr>
        <w:t>年专项资金落实到位</w:t>
      </w:r>
      <w:r>
        <w:rPr>
          <w:rFonts w:hint="eastAsia" w:eastAsia="仿宋_GB2312"/>
          <w:lang w:val="en-US" w:eastAsia="zh-CN"/>
        </w:rPr>
        <w:t>205.43</w:t>
      </w:r>
      <w:r>
        <w:rPr>
          <w:rFonts w:hint="eastAsia" w:eastAsia="仿宋_GB2312"/>
        </w:rPr>
        <w:t>万元，</w:t>
      </w:r>
      <w:r>
        <w:rPr>
          <w:rFonts w:hint="eastAsia" w:eastAsia="仿宋_GB2312"/>
          <w:lang w:val="en-US" w:eastAsia="zh-CN"/>
        </w:rPr>
        <w:t>包括审计业务专项工作经费179.45</w:t>
      </w:r>
      <w:r>
        <w:rPr>
          <w:rFonts w:hint="eastAsia" w:eastAsia="仿宋_GB2312"/>
        </w:rPr>
        <w:t>万元、</w:t>
      </w:r>
      <w:r>
        <w:rPr>
          <w:rFonts w:hint="eastAsia" w:eastAsia="仿宋_GB2312"/>
          <w:lang w:val="en-US" w:eastAsia="zh-CN"/>
        </w:rPr>
        <w:t>审计人员津贴8.98</w:t>
      </w:r>
      <w:r>
        <w:rPr>
          <w:rFonts w:hint="eastAsia" w:eastAsia="仿宋_GB2312"/>
        </w:rPr>
        <w:t>万元</w:t>
      </w:r>
      <w:r>
        <w:rPr>
          <w:rFonts w:hint="eastAsia" w:eastAsia="仿宋_GB2312"/>
          <w:lang w:val="en-US" w:eastAsia="zh-CN"/>
        </w:rPr>
        <w:t>和上级专项审计经费17万元</w:t>
      </w:r>
      <w:r>
        <w:rPr>
          <w:rFonts w:hint="eastAsia" w:eastAsia="仿宋_GB231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r>
        <w:rPr>
          <w:rFonts w:eastAsia="仿宋_GB2312"/>
        </w:rPr>
        <w:t>2、专项资金实际使用情况分析。</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r>
        <w:rPr>
          <w:rFonts w:hint="eastAsia" w:eastAsia="仿宋_GB2312"/>
        </w:rPr>
        <w:t>202</w:t>
      </w:r>
      <w:r>
        <w:rPr>
          <w:rFonts w:hint="eastAsia" w:eastAsia="仿宋_GB2312"/>
          <w:lang w:val="en-US" w:eastAsia="zh-CN"/>
        </w:rPr>
        <w:t>2</w:t>
      </w:r>
      <w:r>
        <w:rPr>
          <w:rFonts w:hint="eastAsia" w:eastAsia="仿宋_GB2312"/>
        </w:rPr>
        <w:t>年度项目支出</w:t>
      </w:r>
      <w:r>
        <w:rPr>
          <w:rFonts w:hint="eastAsia" w:eastAsia="仿宋_GB2312"/>
          <w:lang w:val="en-US" w:eastAsia="zh-CN"/>
        </w:rPr>
        <w:t>205.43</w:t>
      </w:r>
      <w:r>
        <w:rPr>
          <w:rFonts w:hint="eastAsia" w:eastAsia="仿宋_GB2312"/>
        </w:rPr>
        <w:t>万元，其中：</w:t>
      </w:r>
      <w:r>
        <w:rPr>
          <w:rFonts w:hint="eastAsia" w:eastAsia="仿宋_GB2312"/>
          <w:lang w:val="en-US" w:eastAsia="zh-CN"/>
        </w:rPr>
        <w:t>人员支出18.57万元，</w:t>
      </w:r>
      <w:r>
        <w:rPr>
          <w:rFonts w:hint="eastAsia" w:eastAsia="仿宋_GB2312"/>
        </w:rPr>
        <w:t>商品和服务支出</w:t>
      </w:r>
      <w:r>
        <w:rPr>
          <w:rFonts w:hint="eastAsia" w:eastAsia="仿宋_GB2312"/>
          <w:lang w:val="en-US" w:eastAsia="zh-CN"/>
        </w:rPr>
        <w:t>140.34</w:t>
      </w:r>
      <w:r>
        <w:rPr>
          <w:rFonts w:hint="eastAsia" w:eastAsia="仿宋_GB2312"/>
        </w:rPr>
        <w:t>万元</w:t>
      </w:r>
      <w:r>
        <w:rPr>
          <w:rFonts w:hint="eastAsia" w:eastAsia="仿宋_GB2312"/>
          <w:lang w:eastAsia="zh-CN"/>
        </w:rPr>
        <w:t>，</w:t>
      </w:r>
      <w:r>
        <w:rPr>
          <w:rFonts w:hint="eastAsia" w:eastAsia="仿宋_GB2312"/>
          <w:lang w:val="en-US" w:eastAsia="zh-CN"/>
        </w:rPr>
        <w:t>对个人和家庭的支出39.77万元，</w:t>
      </w:r>
      <w:r>
        <w:rPr>
          <w:rFonts w:hint="eastAsia" w:eastAsia="仿宋_GB2312"/>
          <w:lang w:eastAsia="zh-CN"/>
        </w:rPr>
        <w:t>资本性支出</w:t>
      </w:r>
      <w:r>
        <w:rPr>
          <w:rFonts w:hint="eastAsia" w:eastAsia="仿宋_GB2312"/>
          <w:lang w:val="en-US" w:eastAsia="zh-CN"/>
        </w:rPr>
        <w:t>6.75万元</w:t>
      </w:r>
      <w:r>
        <w:rPr>
          <w:rFonts w:hint="eastAsia" w:eastAsia="仿宋_GB231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r>
        <w:rPr>
          <w:rFonts w:hint="eastAsia" w:eastAsia="仿宋_GB2312"/>
          <w:lang w:val="en-US" w:eastAsia="zh-CN"/>
        </w:rPr>
        <w:t>3、</w:t>
      </w:r>
      <w:r>
        <w:rPr>
          <w:rFonts w:eastAsia="仿宋_GB2312"/>
        </w:rPr>
        <w:t>专项资金管理情况分析</w:t>
      </w:r>
      <w:r>
        <w:rPr>
          <w:rFonts w:hint="eastAsia" w:eastAsia="仿宋_GB2312"/>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eastAsia="仿宋_GB2312"/>
        </w:rPr>
      </w:pPr>
      <w:r>
        <w:rPr>
          <w:rFonts w:hint="eastAsia" w:eastAsia="仿宋_GB2312"/>
        </w:rPr>
        <w:t>根据县财政项目资金管理要求，我单位制定了《专项资金管理办法》。遵循严格预算，厉行节约的原则，实行专账管理，专款专用。专项资金全部用于项目开支。</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rPr>
      </w:pPr>
      <w:r>
        <w:rPr>
          <w:rFonts w:hint="eastAsia" w:ascii="黑体" w:hAnsi="黑体" w:eastAsia="黑体" w:cs="黑体"/>
        </w:rPr>
        <w:t>三、部门专项组织实施情况</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rPr>
      </w:pPr>
      <w:r>
        <w:rPr>
          <w:rFonts w:hint="eastAsia" w:eastAsia="仿宋_GB2312"/>
        </w:rPr>
        <w:t>（一）专项经费的日常使用，严格按照财务管理办法和集体研究、民主管理、专人负责、两人以上经办等办法阳光操作，做到专款专用。</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rPr>
      </w:pPr>
      <w:r>
        <w:rPr>
          <w:rFonts w:hint="eastAsia" w:eastAsia="仿宋_GB2312"/>
          <w:lang w:eastAsia="zh-CN"/>
        </w:rPr>
        <w:t>（</w:t>
      </w:r>
      <w:r>
        <w:rPr>
          <w:rFonts w:hint="eastAsia" w:eastAsia="仿宋_GB2312"/>
        </w:rPr>
        <w:t>二）专项资金严格管理，坚持专款专用。专项资金按照民主集中制原则和规范程序提请申请、管理和使用；建立了专项资金内部监督制约制衡机制，实行单独核算和管理；严格按照经审定的专项资金年度计划和专项资金使用项目使用专项资金，加强了专项资金使用过程的控制和追踪问效，进一步推进专项资金申请和使用中的监管。</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rPr>
      </w:pPr>
      <w:r>
        <w:rPr>
          <w:rFonts w:hint="eastAsia" w:eastAsia="仿宋_GB2312"/>
        </w:rPr>
        <w:t>为了搞好项目资金的使用，结合我局实际，制定了《永顺县审计局专项资金管理办法》，并严格执行，保证项目资金高效使用。</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rPr>
      </w:pPr>
      <w:r>
        <w:rPr>
          <w:rFonts w:hint="eastAsia" w:ascii="黑体" w:hAnsi="黑体" w:eastAsia="黑体" w:cs="黑体"/>
        </w:rPr>
        <w:t>四、部门整体支出绩效情况</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rPr>
      </w:pPr>
      <w:r>
        <w:rPr>
          <w:rFonts w:hint="eastAsia" w:eastAsia="仿宋_GB2312"/>
        </w:rPr>
        <w:t>20</w:t>
      </w:r>
      <w:r>
        <w:rPr>
          <w:rFonts w:hint="eastAsia" w:eastAsia="仿宋_GB2312"/>
          <w:lang w:val="en-US" w:eastAsia="zh-CN"/>
        </w:rPr>
        <w:t>22</w:t>
      </w:r>
      <w:bookmarkStart w:id="0" w:name="_GoBack"/>
      <w:bookmarkEnd w:id="0"/>
      <w:r>
        <w:rPr>
          <w:rFonts w:hint="eastAsia" w:eastAsia="仿宋_GB2312"/>
        </w:rPr>
        <w:t>年我局制定了《永顺县审计局项目绩效评价工作方案》。按方案要求，将专项项目绩效管理评价工作按照业务实绩和财务管理领部分，从项目立项、绩效目标、资金管理、财务信息质量以及项目社会、经济效益方面进行绩效评价。按照工作内容、工作措施、工作时限和要达到的预期效果，进一步分解细化，将责任落实到各股室和中心，形成完整的绩效管理工作方案和指标评价体系，使绩效评价指标与各股室、中心工作任务紧密结合起来，推动各项工作落实。我局根据股室、中心项目总结、绩效评价结果对各股室、中心人员年终工作进行考核，评价考核结果作为今后安排项目资金的主要依据之一。</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rPr>
      </w:pPr>
      <w:r>
        <w:rPr>
          <w:rFonts w:hint="eastAsia" w:ascii="黑体" w:hAnsi="黑体" w:eastAsia="黑体" w:cs="黑体"/>
          <w:lang w:eastAsia="zh-CN"/>
        </w:rPr>
        <w:t>五</w:t>
      </w:r>
      <w:r>
        <w:rPr>
          <w:rFonts w:hint="eastAsia" w:ascii="黑体" w:hAnsi="黑体" w:eastAsia="黑体" w:cs="黑体"/>
        </w:rPr>
        <w:t>、存在的主要问题</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eastAsia="仿宋_GB2312"/>
        </w:rPr>
      </w:pPr>
      <w:r>
        <w:rPr>
          <w:rFonts w:hint="eastAsia" w:eastAsia="仿宋_GB2312"/>
        </w:rPr>
        <w:t>在新形势下，审计责任越来越大，审计任务越来越重，县财政安排的专项业务费比较紧张，项目资金无法满足工作的正常开展</w:t>
      </w:r>
      <w:r>
        <w:rPr>
          <w:rFonts w:hint="eastAsia" w:eastAsia="仿宋_GB2312"/>
          <w:lang w:eastAsia="zh-CN"/>
        </w:rPr>
        <w:t>；</w:t>
      </w:r>
      <w:r>
        <w:rPr>
          <w:rFonts w:hint="eastAsia" w:eastAsia="仿宋_GB2312"/>
          <w:lang w:val="en-US" w:eastAsia="zh-CN"/>
        </w:rPr>
        <w:t>资金到位不足，很多当年发生的业务费用不能及时支付，给审计工作开展带来困难。请求逐年增加专项审计工作经费的投入和及时到位资金，确保工作顺利开展。</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rPr>
      </w:pPr>
      <w:r>
        <w:rPr>
          <w:rFonts w:hint="eastAsia" w:ascii="黑体" w:hAnsi="黑体" w:eastAsia="黑体" w:cs="黑体"/>
          <w:lang w:eastAsia="zh-CN"/>
        </w:rPr>
        <w:t>六</w:t>
      </w:r>
      <w:r>
        <w:rPr>
          <w:rFonts w:hint="eastAsia" w:ascii="黑体" w:hAnsi="黑体" w:eastAsia="黑体" w:cs="黑体"/>
        </w:rPr>
        <w:t>、改进措施和有关建议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rPr>
      </w:pPr>
      <w:r>
        <w:rPr>
          <w:rFonts w:hint="eastAsia" w:eastAsia="仿宋_GB2312"/>
        </w:rPr>
        <w:t>（一）加强绩效评价业务指导和培训。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_GB2312"/>
        </w:rPr>
      </w:pPr>
      <w:r>
        <w:rPr>
          <w:rFonts w:hint="eastAsia" w:eastAsia="仿宋_GB2312"/>
        </w:rPr>
        <w:t>（二）把绩效评价作为各部门日常性工作，建立绩效评价畅销机制。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xNjBjMzE2NDMxZDFlYjhkMjg3YzZiYTdmYWNjMDIifQ=="/>
  </w:docVars>
  <w:rsids>
    <w:rsidRoot w:val="3D6F1769"/>
    <w:rsid w:val="239B6102"/>
    <w:rsid w:val="3D6F1769"/>
    <w:rsid w:val="6AC02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2075</Words>
  <Characters>2207</Characters>
  <Lines>0</Lines>
  <Paragraphs>0</Paragraphs>
  <TotalTime>3</TotalTime>
  <ScaleCrop>false</ScaleCrop>
  <LinksUpToDate>false</LinksUpToDate>
  <CharactersWithSpaces>2207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2023-05-26T01:08:00Z</dcterms:created>
  <dc:creator>Sunshine</dc:creator>
  <cp:lastModifiedBy>Sunshine</cp:lastModifiedBy>
  <dcterms:modified xsi:type="dcterms:W3CDTF">2023-05-26T01:53:26Z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36BEEC112FEF49A4A1610E7A27E0A0BD_11</vt:lpwstr>
  </property>
</Properties>
</file>