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79" w:leftChars="171" w:hanging="720" w:hanging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永顺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县农业农村局关于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组织参加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2023年度湘西自治州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“优秀高素质农民”评选工作的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公告</w:t>
      </w:r>
    </w:p>
    <w:p>
      <w:pPr>
        <w:ind w:firstLine="1441" w:firstLineChars="4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学习贯彻党的二十大精神，落实中央、省委、州委人才工作领导小组会议精神，充分发挥人才引领作用，激发广大农民的创业创新热情，根据《湘西自治州“乡村育才聚才行动”实施方案(2021-2025年)》(州办发〔2021〕14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及《</w:t>
      </w:r>
      <w:r>
        <w:rPr>
          <w:rFonts w:hint="eastAsia" w:ascii="仿宋" w:hAnsi="仿宋" w:eastAsia="仿宋" w:cs="仿宋"/>
          <w:sz w:val="32"/>
          <w:szCs w:val="32"/>
        </w:rPr>
        <w:t>湘西自治州农业农村局办公室关于开展2023年度湘西自治州优秀高素质农民评选工作的通知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(州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</w:t>
      </w:r>
      <w:r>
        <w:rPr>
          <w:rFonts w:hint="eastAsia" w:ascii="仿宋" w:hAnsi="仿宋" w:eastAsia="仿宋" w:cs="仿宋"/>
          <w:sz w:val="32"/>
          <w:szCs w:val="32"/>
        </w:rPr>
        <w:t>办发〔202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〕1号)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精神，结合我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实际，现就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我局组织参加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湘西自治州</w:t>
      </w:r>
      <w:r>
        <w:rPr>
          <w:rFonts w:hint="eastAsia" w:ascii="仿宋" w:hAnsi="仿宋" w:eastAsia="仿宋" w:cs="仿宋"/>
          <w:sz w:val="32"/>
          <w:szCs w:val="32"/>
        </w:rPr>
        <w:t>优秀高素质农民评选有关事项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一、评选对象及条件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(一)评选对象：具有本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户籍，在本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内从事农业生产、经营、服务三年以上，年龄在18至65周岁，具有一定知识技能，能够起到示范带动作用，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已参加由县农业农村局组织的高素质农民培训，</w:t>
      </w:r>
      <w:r>
        <w:rPr>
          <w:rFonts w:hint="eastAsia" w:ascii="仿宋" w:hAnsi="仿宋" w:eastAsia="仿宋" w:cs="仿宋"/>
          <w:sz w:val="32"/>
          <w:szCs w:val="32"/>
        </w:rPr>
        <w:t>为当地农业农村发展做出积极贡献并得到群众认可的农业从业人员，国家公职人员不在评选范围内。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(二)评选条件：拥护党的路线、方针和政策，遵纪守法， 具有良好的思想品德和职业道德。在思想政治合格的同时，具备以下条件：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农业生产型优秀高素质农民，必须具备下列条件之一：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一是在农产品种植、养殖、加工等方面有一定规模，在当地有明显带动作用并获得群众认可。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二是推广运用农业生产技术成果取得较大的经济和社会效益。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三是相关产品获得州级以上行政主管部门产品认证。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农业经营型优秀高素质农民，必须具备下列条件之一：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一是在农业经营领域有独到见解和做法，自身取得良好经济效益，并带动周边农民增收。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二是以经营促生产，形成较为完整的产业链，推动地方产业规模发展。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三是在州级以上农产品展示展销会上获得奖项。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农业技能型优秀高素质农民，必须具备下列条件之一：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一是在农业生产领域有独特技艺，获得一定范围内的社会认可。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二是在处置农村垃圾、农业废弃物综合利用、农产品质量安全等农业社会服务领域有较高技艺、技能，获得一定范围内认可。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三是相关产品或作品在州级以上展示展销会获得奖项。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已获得州级及以上人才评定类项目、农业农村部门评定项目支持的(乡土人才、乡村振兴实用人才、优秀高素质农民等),不能申报。近五年内有违法违纪行为的个人，不能申报。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二、评选程序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评选工作坚持公开、公平、公正的原则，严格按照自下而上、逐级审核推荐、民主评选、择优考核的方式进行。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(一)基层推荐。参评人按通知要求填写须经村民代表大会民主推荐或村支(社区)两委集体研究通过后，报所属乡镇审核。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初审。县农业农村局对申报人资料进行初审， 审核合格后在本辖区主要媒体或门户网站公示5个工作日，公示无异议后，报州农业农村局。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(三)州级评审。州农业农村局对参选人进行审定后，组织专家对推荐对象进行评审，形成拟获奖人员名单，在全州范围内公示。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(四)确定名单。公示无异议后，提请州农业农村局党组会议审议，提交州委人才工作领导小组审定确定支持人选名单。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三、支持名额及政策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永顺县参加州</w:t>
      </w:r>
      <w:r>
        <w:rPr>
          <w:rFonts w:hint="eastAsia" w:ascii="仿宋" w:hAnsi="仿宋" w:eastAsia="仿宋" w:cs="仿宋"/>
          <w:sz w:val="32"/>
          <w:szCs w:val="32"/>
        </w:rPr>
        <w:t>优秀高素质农民评选1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人，具体支持措施为：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资金支持。对获奖的优秀高素质农民，按照每人5000元的标准进行支持，支持资金从州人才发展专项资金中列支，用于获奖者培训、扩大生产。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培育支持。获奖者纳入州高素质农民提升培训计划。加大跟踪培育力度，优先安排参加各类技术培训、考察学习和交流，推荐参加相关奖项评选。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创业服务支持。 对获奖人选，在金融支持、技术指导品牌打造、市场营销等方面给予支持。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 、材料报送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(一)填写《湘西自治州优秀高素质农民申报表》 一式三份， 经村(社区)、乡镇、县农业农村局加盖公章(须同时上报word格式电子版);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(二)推荐人选事迹材料，1000字以内，用A4 纸双面打印装订(须同时上报 word 格式电子版);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(三)附件材料包括：个人身份证、学历、学位、获奖证书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复印件、无犯罪证明及其他申报表、事迹材料中所涉及内容的相关佐证材料。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(四)2寸近照3张；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工作要求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高度重视，积极动员。 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乡镇农业综合服务中心</w:t>
      </w:r>
      <w:r>
        <w:rPr>
          <w:rFonts w:hint="eastAsia" w:ascii="仿宋" w:hAnsi="仿宋" w:eastAsia="仿宋" w:cs="仿宋"/>
          <w:sz w:val="32"/>
          <w:szCs w:val="32"/>
        </w:rPr>
        <w:t>要积极宣传，摸底推荐符合条件的优秀高素质农民申报参评。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客观准确，及时报送。申报人要准确填写信息及申报材料，确保申报资料真实、合法、完整、有效，并承担相应责任。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坚持标准，严格审查。各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乡镇农业综合服务中心</w:t>
      </w:r>
      <w:r>
        <w:rPr>
          <w:rFonts w:hint="eastAsia" w:ascii="仿宋" w:hAnsi="仿宋" w:eastAsia="仿宋" w:cs="仿宋"/>
          <w:sz w:val="32"/>
          <w:szCs w:val="32"/>
        </w:rPr>
        <w:t>要严格按照要求做好申报资料初审工作，对申报资料的真实性和质量标准进行把关。材料报送截止日期为2023年11月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日，材料不齐全将不予受理，逾期视为放弃。优秀高素质农民评选实行全过程监督， 一经发现不符合申报要求或存在弄虚作假等行为的， 一律取消参评资格，追回支持资金并依法追究相关责任。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before="101" w:line="22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position w:val="22"/>
          <w:sz w:val="32"/>
          <w:szCs w:val="32"/>
          <w:lang w:eastAsia="zh-CN"/>
        </w:rPr>
        <w:t>附件：</w:t>
      </w:r>
      <w:r>
        <w:rPr>
          <w:rFonts w:hint="eastAsia" w:cs="仿宋"/>
          <w:spacing w:val="4"/>
          <w:position w:val="2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4"/>
          <w:position w:val="22"/>
          <w:sz w:val="32"/>
          <w:szCs w:val="32"/>
        </w:rPr>
        <w:t>湘西自治州优秀高素质农民推荐表</w:t>
      </w:r>
    </w:p>
    <w:p>
      <w:pPr>
        <w:pStyle w:val="2"/>
        <w:numPr>
          <w:ilvl w:val="0"/>
          <w:numId w:val="1"/>
        </w:numPr>
        <w:spacing w:line="220" w:lineRule="auto"/>
        <w:ind w:firstLine="978" w:firstLineChars="300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湘西州优秀高素质农民事迹材料</w:t>
      </w:r>
    </w:p>
    <w:p>
      <w:pPr>
        <w:pStyle w:val="2"/>
        <w:numPr>
          <w:ilvl w:val="0"/>
          <w:numId w:val="0"/>
        </w:numPr>
        <w:spacing w:line="22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申报资料附件清单</w:t>
      </w: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pStyle w:val="2"/>
        <w:numPr>
          <w:ilvl w:val="0"/>
          <w:numId w:val="0"/>
        </w:numPr>
        <w:spacing w:line="220" w:lineRule="auto"/>
        <w:rPr>
          <w:sz w:val="31"/>
          <w:szCs w:val="31"/>
        </w:rPr>
      </w:pPr>
    </w:p>
    <w:p>
      <w:pPr>
        <w:spacing w:before="152" w:line="219" w:lineRule="auto"/>
        <w:rPr>
          <w:rFonts w:hint="eastAsia" w:ascii="宋体" w:hAnsi="宋体" w:eastAsia="宋体" w:cs="宋体"/>
          <w:b/>
          <w:bCs/>
          <w:spacing w:val="-7"/>
          <w:sz w:val="28"/>
          <w:szCs w:val="28"/>
          <w:lang w:eastAsia="zh-CN"/>
        </w:rPr>
      </w:pPr>
    </w:p>
    <w:p>
      <w:pPr>
        <w:spacing w:before="152" w:line="219" w:lineRule="auto"/>
        <w:rPr>
          <w:rFonts w:hint="default" w:ascii="宋体" w:hAnsi="宋体" w:eastAsia="宋体" w:cs="宋体"/>
          <w:b/>
          <w:bCs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val="en-US" w:eastAsia="zh-CN"/>
        </w:rPr>
        <w:t>1</w:t>
      </w:r>
    </w:p>
    <w:p>
      <w:pPr>
        <w:spacing w:before="152" w:line="219" w:lineRule="auto"/>
        <w:ind w:firstLine="1374" w:firstLineChars="300"/>
        <w:rPr>
          <w:rFonts w:ascii="宋体" w:hAnsi="宋体" w:eastAsia="宋体" w:cs="宋体"/>
          <w:b/>
          <w:bCs/>
          <w:spacing w:val="-7"/>
          <w:sz w:val="47"/>
          <w:szCs w:val="47"/>
        </w:rPr>
      </w:pP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湘西自治州优秀高素质农民</w:t>
      </w:r>
    </w:p>
    <w:p>
      <w:pPr>
        <w:spacing w:before="152" w:line="219" w:lineRule="auto"/>
        <w:ind w:left="1502" w:firstLine="887"/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</w:pPr>
    </w:p>
    <w:p>
      <w:pPr>
        <w:spacing w:before="152" w:line="219" w:lineRule="auto"/>
        <w:ind w:firstLine="3799" w:firstLineChars="400"/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  <w:t>申</w:t>
      </w:r>
    </w:p>
    <w:p>
      <w:pPr>
        <w:spacing w:before="152" w:line="219" w:lineRule="auto"/>
        <w:ind w:left="1502" w:firstLine="887"/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</w:pPr>
    </w:p>
    <w:p>
      <w:pPr>
        <w:spacing w:before="152" w:line="219" w:lineRule="auto"/>
        <w:ind w:firstLine="3799" w:firstLineChars="400"/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  <w:t>报</w:t>
      </w:r>
    </w:p>
    <w:p>
      <w:pPr>
        <w:spacing w:before="152" w:line="219" w:lineRule="auto"/>
        <w:ind w:left="1502" w:firstLine="887"/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</w:pPr>
    </w:p>
    <w:p>
      <w:pPr>
        <w:spacing w:before="152" w:line="219" w:lineRule="auto"/>
        <w:ind w:firstLine="3799" w:firstLineChars="400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-7"/>
          <w:sz w:val="96"/>
          <w:szCs w:val="96"/>
          <w:lang w:val="en-US" w:eastAsia="zh-CN"/>
        </w:rPr>
        <w:t>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46" w:lineRule="auto"/>
        <w:ind w:left="23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0"/>
          <w:sz w:val="32"/>
          <w:szCs w:val="32"/>
        </w:rPr>
        <w:t>申</w:t>
      </w:r>
      <w:r>
        <w:rPr>
          <w:rFonts w:ascii="宋体" w:hAnsi="宋体" w:eastAsia="宋体" w:cs="宋体"/>
          <w:spacing w:val="-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0"/>
          <w:sz w:val="32"/>
          <w:szCs w:val="32"/>
        </w:rPr>
        <w:t>报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0"/>
          <w:sz w:val="32"/>
          <w:szCs w:val="32"/>
        </w:rPr>
        <w:t>人</w:t>
      </w:r>
      <w:r>
        <w:rPr>
          <w:rFonts w:ascii="宋体" w:hAnsi="宋体" w:eastAsia="宋体" w:cs="宋体"/>
          <w:spacing w:val="-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0"/>
          <w:sz w:val="32"/>
          <w:szCs w:val="32"/>
        </w:rPr>
        <w:t>：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</w:t>
      </w:r>
    </w:p>
    <w:p>
      <w:pPr>
        <w:spacing w:before="1" w:line="218" w:lineRule="auto"/>
        <w:ind w:left="23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6"/>
          <w:w w:val="98"/>
          <w:sz w:val="32"/>
          <w:szCs w:val="32"/>
        </w:rPr>
        <w:t>推荐单位：</w:t>
      </w:r>
      <w:r>
        <w:rPr>
          <w:rFonts w:ascii="宋体" w:hAnsi="宋体" w:eastAsia="宋体" w:cs="宋体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</w:t>
      </w:r>
    </w:p>
    <w:p>
      <w:pPr>
        <w:spacing w:before="272" w:line="219" w:lineRule="auto"/>
        <w:ind w:left="23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0"/>
          <w:sz w:val="32"/>
          <w:szCs w:val="32"/>
        </w:rPr>
        <w:t>填报日期：</w:t>
      </w:r>
      <w:r>
        <w:rPr>
          <w:rFonts w:ascii="宋体" w:hAnsi="宋体" w:eastAsia="宋体" w:cs="宋体"/>
          <w:spacing w:val="6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19" w:lineRule="auto"/>
        <w:ind w:left="1895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0" w:h="16820"/>
          <w:pgMar w:top="1429" w:right="1785" w:bottom="967" w:left="1574" w:header="0" w:footer="829" w:gutter="0"/>
          <w:cols w:space="720" w:num="1"/>
        </w:sectPr>
      </w:pPr>
      <w:r>
        <w:rPr>
          <w:rFonts w:ascii="宋体" w:hAnsi="宋体" w:eastAsia="宋体" w:cs="宋体"/>
          <w:spacing w:val="-16"/>
          <w:sz w:val="28"/>
          <w:szCs w:val="28"/>
        </w:rPr>
        <w:t>湘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西</w:t>
      </w:r>
      <w:r>
        <w:rPr>
          <w:rFonts w:ascii="宋体" w:hAnsi="宋体" w:eastAsia="宋体" w:cs="宋体"/>
          <w:spacing w:val="1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自</w:t>
      </w:r>
      <w:r>
        <w:rPr>
          <w:rFonts w:ascii="宋体" w:hAnsi="宋体" w:eastAsia="宋体" w:cs="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治</w:t>
      </w:r>
      <w:r>
        <w:rPr>
          <w:rFonts w:ascii="宋体" w:hAnsi="宋体" w:eastAsia="宋体" w:cs="宋体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州</w:t>
      </w:r>
      <w:r>
        <w:rPr>
          <w:rFonts w:ascii="宋体" w:hAnsi="宋体" w:eastAsia="宋体" w:cs="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农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业</w:t>
      </w:r>
      <w:r>
        <w:rPr>
          <w:rFonts w:ascii="宋体" w:hAnsi="宋体" w:eastAsia="宋体" w:cs="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农</w:t>
      </w:r>
      <w:r>
        <w:rPr>
          <w:rFonts w:ascii="宋体" w:hAnsi="宋体" w:eastAsia="宋体" w:cs="宋体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村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局</w:t>
      </w:r>
    </w:p>
    <w:p>
      <w:pPr>
        <w:spacing w:before="233" w:line="219" w:lineRule="auto"/>
        <w:ind w:firstLine="839" w:firstLineChars="2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湘西自治州优秀高素质农民申报表</w:t>
      </w:r>
    </w:p>
    <w:p>
      <w:pPr>
        <w:spacing w:line="186" w:lineRule="exact"/>
      </w:pPr>
    </w:p>
    <w:tbl>
      <w:tblPr>
        <w:tblStyle w:val="6"/>
        <w:tblW w:w="8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538"/>
        <w:gridCol w:w="1388"/>
        <w:gridCol w:w="164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84" w:line="219" w:lineRule="auto"/>
              <w:ind w:left="60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5"/>
              <w:spacing w:before="185" w:line="220" w:lineRule="auto"/>
              <w:ind w:left="45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89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61" w:line="221" w:lineRule="auto"/>
              <w:ind w:left="6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5"/>
              <w:spacing w:before="160" w:line="219" w:lineRule="auto"/>
              <w:ind w:left="223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61" w:line="219" w:lineRule="auto"/>
              <w:ind w:left="37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教育程度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5"/>
              <w:spacing w:before="159" w:line="219" w:lineRule="auto"/>
              <w:ind w:left="22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10" w:line="219" w:lineRule="auto"/>
              <w:ind w:left="37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41" w:line="219" w:lineRule="auto"/>
              <w:ind w:left="37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99" w:line="227" w:lineRule="auto"/>
              <w:ind w:left="37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45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68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11" w:lineRule="exact"/>
              <w:ind w:left="374"/>
              <w:rPr>
                <w:sz w:val="23"/>
                <w:szCs w:val="23"/>
              </w:rPr>
            </w:pPr>
            <w:r>
              <w:rPr>
                <w:spacing w:val="-2"/>
                <w:position w:val="5"/>
                <w:sz w:val="23"/>
                <w:szCs w:val="23"/>
              </w:rPr>
              <w:t>有何专业</w:t>
            </w:r>
          </w:p>
          <w:p>
            <w:pPr>
              <w:pStyle w:val="5"/>
              <w:spacing w:line="220" w:lineRule="auto"/>
              <w:ind w:left="37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技能技巧</w:t>
            </w:r>
          </w:p>
        </w:tc>
        <w:tc>
          <w:tcPr>
            <w:tcW w:w="68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68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4" w:lineRule="auto"/>
              <w:ind w:left="484" w:right="138" w:hanging="34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从业领域及经</w:t>
            </w:r>
            <w:r>
              <w:rPr>
                <w:spacing w:val="3"/>
                <w:sz w:val="23"/>
                <w:szCs w:val="23"/>
              </w:rPr>
              <w:t>营规模</w:t>
            </w:r>
          </w:p>
        </w:tc>
        <w:tc>
          <w:tcPr>
            <w:tcW w:w="68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8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2" w:lineRule="auto"/>
              <w:ind w:left="254" w:right="130" w:hanging="1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何时何地参加</w:t>
            </w:r>
            <w:r>
              <w:rPr>
                <w:spacing w:val="4"/>
                <w:sz w:val="23"/>
                <w:szCs w:val="23"/>
              </w:rPr>
              <w:t>过何种培训</w:t>
            </w:r>
          </w:p>
        </w:tc>
        <w:tc>
          <w:tcPr>
            <w:tcW w:w="68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68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4" w:lineRule="auto"/>
              <w:ind w:left="374" w:right="139" w:hanging="230"/>
              <w:rPr>
                <w:spacing w:val="1"/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何时何地受</w:t>
            </w:r>
          </w:p>
          <w:p>
            <w:pPr>
              <w:pStyle w:val="5"/>
              <w:spacing w:before="75" w:line="234" w:lineRule="auto"/>
              <w:ind w:left="374" w:right="139" w:hanging="2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过</w:t>
            </w:r>
            <w:r>
              <w:rPr>
                <w:spacing w:val="3"/>
                <w:sz w:val="23"/>
                <w:szCs w:val="23"/>
              </w:rPr>
              <w:t>何种奖励</w:t>
            </w:r>
          </w:p>
        </w:tc>
        <w:tc>
          <w:tcPr>
            <w:tcW w:w="68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16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6" w:lineRule="auto"/>
              <w:ind w:right="188"/>
              <w:rPr>
                <w:spacing w:val="4"/>
                <w:sz w:val="23"/>
                <w:szCs w:val="23"/>
              </w:rPr>
            </w:pPr>
          </w:p>
          <w:p>
            <w:pPr>
              <w:pStyle w:val="5"/>
              <w:spacing w:before="74" w:line="226" w:lineRule="auto"/>
              <w:ind w:right="18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所在村(社区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居委会)意见</w:t>
            </w:r>
          </w:p>
        </w:tc>
        <w:tc>
          <w:tcPr>
            <w:tcW w:w="6876" w:type="dxa"/>
            <w:gridSpan w:val="4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firstLine="4064" w:firstLineChars="1600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(盖章)</w:t>
            </w:r>
          </w:p>
          <w:p>
            <w:pPr>
              <w:pStyle w:val="5"/>
              <w:spacing w:before="28" w:line="188" w:lineRule="auto"/>
              <w:ind w:left="3922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2170" w:h="17010"/>
          <w:pgMar w:top="1445" w:right="1825" w:bottom="1094" w:left="1625" w:header="0" w:footer="975" w:gutter="0"/>
          <w:cols w:space="720" w:num="1"/>
        </w:sectPr>
      </w:pPr>
    </w:p>
    <w:tbl>
      <w:tblPr>
        <w:tblStyle w:val="6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6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6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0" w:lineRule="auto"/>
              <w:ind w:left="604" w:right="217" w:hanging="339"/>
              <w:rPr>
                <w:spacing w:val="8"/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乡镇(街</w:t>
            </w:r>
          </w:p>
          <w:p>
            <w:pPr>
              <w:pStyle w:val="5"/>
              <w:spacing w:before="75" w:line="230" w:lineRule="auto"/>
              <w:ind w:left="604" w:right="217" w:hanging="33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道)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69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459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(盖章)</w:t>
            </w:r>
          </w:p>
          <w:p>
            <w:pPr>
              <w:pStyle w:val="5"/>
              <w:spacing w:before="97" w:line="219" w:lineRule="auto"/>
              <w:ind w:left="3991"/>
              <w:rPr>
                <w:sz w:val="14"/>
                <w:szCs w:val="14"/>
              </w:rPr>
            </w:pPr>
            <w:r>
              <w:rPr>
                <w:spacing w:val="-5"/>
                <w:sz w:val="18"/>
                <w:szCs w:val="18"/>
              </w:rPr>
              <w:t>年  月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5"/>
                <w:sz w:val="14"/>
                <w:szCs w:val="1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16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3" w:lineRule="auto"/>
              <w:ind w:left="264" w:right="139" w:hanging="130"/>
              <w:rPr>
                <w:sz w:val="23"/>
                <w:szCs w:val="23"/>
              </w:rPr>
            </w:pPr>
            <w:r>
              <w:rPr>
                <w:spacing w:val="-17"/>
                <w:sz w:val="23"/>
                <w:szCs w:val="23"/>
              </w:rPr>
              <w:t>县 (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市</w:t>
            </w:r>
            <w:r>
              <w:rPr>
                <w:spacing w:val="-52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)</w:t>
            </w:r>
            <w:r>
              <w:rPr>
                <w:spacing w:val="-52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农</w:t>
            </w:r>
            <w:r>
              <w:rPr>
                <w:spacing w:val="-53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农村局意见</w:t>
            </w:r>
          </w:p>
        </w:tc>
        <w:tc>
          <w:tcPr>
            <w:tcW w:w="69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00" w:lineRule="exact"/>
              <w:ind w:left="3691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县(市)农业农村局</w:t>
            </w:r>
          </w:p>
          <w:p>
            <w:pPr>
              <w:pStyle w:val="5"/>
              <w:spacing w:line="218" w:lineRule="auto"/>
              <w:ind w:left="419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(盖章)</w:t>
            </w: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3991"/>
              <w:rPr>
                <w:sz w:val="14"/>
                <w:szCs w:val="14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-7"/>
                <w:position w:val="1"/>
                <w:sz w:val="14"/>
                <w:szCs w:val="1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6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4" w:lineRule="auto"/>
              <w:ind w:left="604" w:right="137" w:hanging="460"/>
              <w:rPr>
                <w:spacing w:val="3"/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州农业农村</w:t>
            </w:r>
          </w:p>
          <w:p>
            <w:pPr>
              <w:pStyle w:val="5"/>
              <w:spacing w:before="74" w:line="234" w:lineRule="auto"/>
              <w:ind w:right="137" w:firstLine="236" w:firstLineChars="10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局</w:t>
            </w: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69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90" w:lineRule="exact"/>
              <w:ind w:left="4051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州农业农村局</w:t>
            </w:r>
          </w:p>
          <w:p>
            <w:pPr>
              <w:pStyle w:val="5"/>
              <w:spacing w:line="218" w:lineRule="auto"/>
              <w:ind w:left="46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(盖章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414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16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5" w:lineRule="auto"/>
              <w:ind w:left="361" w:leftChars="162" w:right="142" w:hanging="21" w:hangingChars="9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州委人才工</w:t>
            </w:r>
          </w:p>
          <w:p>
            <w:pPr>
              <w:pStyle w:val="5"/>
              <w:spacing w:before="74" w:line="235" w:lineRule="auto"/>
              <w:ind w:right="142" w:firstLine="234" w:firstLineChars="1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作</w:t>
            </w:r>
            <w:r>
              <w:rPr>
                <w:spacing w:val="-2"/>
                <w:sz w:val="23"/>
                <w:szCs w:val="23"/>
              </w:rPr>
              <w:t>领导小组</w:t>
            </w:r>
          </w:p>
          <w:p>
            <w:pPr>
              <w:pStyle w:val="5"/>
              <w:spacing w:before="55" w:line="219" w:lineRule="auto"/>
              <w:ind w:firstLine="234" w:firstLineChars="1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办公室意见</w:t>
            </w:r>
          </w:p>
        </w:tc>
        <w:tc>
          <w:tcPr>
            <w:tcW w:w="69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63" w:lineRule="auto"/>
              <w:ind w:left="4591" w:right="1092" w:hanging="1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州委人才工作领导小组办公室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(盖章)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423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29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</w:tbl>
    <w:p>
      <w:pPr>
        <w:spacing w:before="43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注：所在村(社区居委会)意见、乡镇(街道)意见需签署：该同志为本州户籍</w:t>
      </w:r>
    </w:p>
    <w:p>
      <w:pPr>
        <w:pStyle w:val="2"/>
        <w:spacing w:before="21" w:line="234" w:lineRule="auto"/>
        <w:ind w:left="5" w:right="61"/>
        <w:rPr>
          <w:sz w:val="24"/>
          <w:szCs w:val="24"/>
        </w:rPr>
      </w:pPr>
      <w:r>
        <w:rPr>
          <w:spacing w:val="1"/>
          <w:sz w:val="24"/>
          <w:szCs w:val="24"/>
        </w:rPr>
        <w:t>在本州内从事农业生产、经营、服务三年以上，年龄在18至65周岁，具有一定知识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技能，能够起到示范带动作用，为当地农业农村发展做</w:t>
      </w:r>
      <w:r>
        <w:rPr>
          <w:spacing w:val="-6"/>
          <w:sz w:val="24"/>
          <w:szCs w:val="24"/>
        </w:rPr>
        <w:t>出积极贡献并得到群众认可的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农业从业人员，且非国家公职人员。特此证明，同意推荐!</w:t>
      </w:r>
    </w:p>
    <w:p>
      <w:pPr>
        <w:spacing w:line="234" w:lineRule="auto"/>
        <w:rPr>
          <w:sz w:val="24"/>
          <w:szCs w:val="24"/>
        </w:rPr>
        <w:sectPr>
          <w:footerReference r:id="rId5" w:type="default"/>
          <w:pgSz w:w="11900" w:h="16820"/>
          <w:pgMar w:top="1405" w:right="1785" w:bottom="998" w:left="1365" w:header="0" w:footer="859" w:gutter="0"/>
          <w:cols w:space="720" w:num="1"/>
        </w:sectPr>
      </w:pPr>
    </w:p>
    <w:p>
      <w:pPr>
        <w:spacing w:before="191" w:line="224" w:lineRule="auto"/>
        <w:ind w:left="18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9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:</w:t>
      </w:r>
    </w:p>
    <w:p>
      <w:pPr>
        <w:spacing w:before="224" w:line="219" w:lineRule="auto"/>
        <w:ind w:left="17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6"/>
          <w:sz w:val="39"/>
          <w:szCs w:val="39"/>
        </w:rPr>
        <w:t>湘西州优秀高素质农民事迹材料</w:t>
      </w:r>
    </w:p>
    <w:p>
      <w:pPr>
        <w:spacing w:before="44" w:line="11970" w:lineRule="exact"/>
      </w:pPr>
      <w:r>
        <w:rPr>
          <w:position w:val="-239"/>
        </w:rPr>
        <mc:AlternateContent>
          <mc:Choice Requires="wps">
            <w:drawing>
              <wp:inline distT="0" distB="0" distL="114300" distR="114300">
                <wp:extent cx="5327650" cy="7600950"/>
                <wp:effectExtent l="1905" t="1270" r="4445" b="1778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76009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90" h="11970">
                              <a:moveTo>
                                <a:pt x="5" y="5"/>
                              </a:moveTo>
                              <a:lnTo>
                                <a:pt x="5" y="11964"/>
                              </a:lnTo>
                              <a:moveTo>
                                <a:pt x="5" y="5"/>
                              </a:moveTo>
                              <a:lnTo>
                                <a:pt x="8384" y="5"/>
                              </a:lnTo>
                              <a:moveTo>
                                <a:pt x="8384" y="5"/>
                              </a:moveTo>
                              <a:lnTo>
                                <a:pt x="8384" y="11964"/>
                              </a:lnTo>
                              <a:moveTo>
                                <a:pt x="5" y="11964"/>
                              </a:moveTo>
                              <a:lnTo>
                                <a:pt x="8384" y="1196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598.5pt;width:419.5pt;" filled="f" stroked="t" coordsize="8390,11970" o:gfxdata="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Wb9NtcAAAAGAQAADwAAAAAAAAABACAAAAAiAAAAZHJzL2Rvd25yZXYueG1s&#10;UEsBAhQAFAAAAAgAh07iQLfYQwJrAgAApwUAAA4AAAAAAAAAAQAgAAAAJgEAAGRycy9lMm9Eb2Mu&#10;eG1sUEsFBgAAAAAGAAYAWQEAAAMGAAAAAA==&#10;" path="m5,5l5,11964m5,5l8384,5m8384,5l8384,11964m5,11964l8384,1196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before="174" w:line="219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备注：1000字以内(可另附页)。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2100" w:h="16960"/>
          <w:pgMar w:top="1441" w:right="1815" w:bottom="1078" w:left="1594" w:header="0" w:footer="939" w:gutter="0"/>
          <w:cols w:space="720" w:num="1"/>
        </w:sectPr>
      </w:pPr>
    </w:p>
    <w:p>
      <w:pPr>
        <w:spacing w:before="234" w:line="224" w:lineRule="auto"/>
        <w:ind w:left="16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b/>
          <w:bCs/>
          <w:spacing w:val="9"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bCs/>
          <w:spacing w:val="9"/>
          <w:sz w:val="24"/>
          <w:szCs w:val="24"/>
          <w:lang w:val="en-US" w:eastAsia="zh-CN"/>
        </w:rPr>
        <w:t>3</w:t>
      </w:r>
    </w:p>
    <w:p>
      <w:pPr>
        <w:spacing w:before="347" w:line="219" w:lineRule="auto"/>
        <w:ind w:left="27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申报资料附件清单</w:t>
      </w:r>
    </w:p>
    <w:p>
      <w:pPr>
        <w:spacing w:before="31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1" w:lineRule="auto"/>
              <w:ind w:left="244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序号</w:t>
            </w:r>
          </w:p>
        </w:tc>
        <w:tc>
          <w:tcPr>
            <w:tcW w:w="73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230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5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4" w:lineRule="auto"/>
              <w:ind w:left="4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3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身份证、学历证书、学位证书复印件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5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3" w:lineRule="auto"/>
              <w:ind w:left="4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3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个人获奖证书复印件、个人无犯罪记录证明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183" w:lineRule="auto"/>
              <w:ind w:left="4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39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获取的专业技术职称、职业技能资格证书复印件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05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183" w:lineRule="auto"/>
              <w:ind w:left="4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39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650" w:lineRule="exact"/>
              <w:ind w:left="111"/>
              <w:rPr>
                <w:sz w:val="27"/>
                <w:szCs w:val="27"/>
              </w:rPr>
            </w:pPr>
            <w:r>
              <w:rPr>
                <w:spacing w:val="-1"/>
                <w:position w:val="29"/>
                <w:sz w:val="27"/>
                <w:szCs w:val="27"/>
              </w:rPr>
              <w:t>其他证明材料(合作社或公司营业执照、参加培训证书等其</w:t>
            </w:r>
          </w:p>
          <w:p>
            <w:pPr>
              <w:pStyle w:val="5"/>
              <w:spacing w:line="218" w:lineRule="auto"/>
              <w:ind w:left="111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他材料)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10" w:h="17040"/>
          <w:pgMar w:top="1448" w:right="1831" w:bottom="1084" w:left="1535" w:header="0" w:footer="96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939165</wp:posOffset>
            </wp:positionH>
            <wp:positionV relativeFrom="page">
              <wp:posOffset>9486900</wp:posOffset>
            </wp:positionV>
            <wp:extent cx="55054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60" cy="1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0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8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0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9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5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4"/>
        <w:sz w:val="12"/>
        <w:szCs w:val="12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70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B24A1"/>
    <w:multiLevelType w:val="singleLevel"/>
    <w:tmpl w:val="C33B24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GZlN2IwZTVkMTFhNmMwNDg3MWM2NmQ3MGM3MDgifQ=="/>
  </w:docVars>
  <w:rsids>
    <w:rsidRoot w:val="3C5D51E5"/>
    <w:rsid w:val="06BC6527"/>
    <w:rsid w:val="09242161"/>
    <w:rsid w:val="11651569"/>
    <w:rsid w:val="1D097DB9"/>
    <w:rsid w:val="26C11752"/>
    <w:rsid w:val="31D164A0"/>
    <w:rsid w:val="39907D08"/>
    <w:rsid w:val="3ADE3FB6"/>
    <w:rsid w:val="3C5D51E5"/>
    <w:rsid w:val="4F74239C"/>
    <w:rsid w:val="4FBB65BA"/>
    <w:rsid w:val="5B602F18"/>
    <w:rsid w:val="65193256"/>
    <w:rsid w:val="655559D3"/>
    <w:rsid w:val="72AB5F51"/>
    <w:rsid w:val="79B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2023-11-15T01:21:00Z</dcterms:created>
  <dc:creator>符江龙</dc:creator>
  <cp:lastModifiedBy>符江龙</cp:lastModifiedBy>
  <dcterms:modified xsi:type="dcterms:W3CDTF">2023-11-15T02:32:11Z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5264B75E053A4B358DD19BB9B1333D76_11</vt:lpwstr>
  </property>
</Properties>
</file>