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40" w:lineRule="auto"/>
        <w:jc w:val="distribute"/>
        <w:textAlignment w:val="baseline"/>
        <w:rPr>
          <w:rFonts w:hint="eastAsia" w:ascii="方正小标宋简体" w:eastAsia="方正小标宋简体"/>
          <w:color w:val="FF0000"/>
          <w:spacing w:val="-6"/>
          <w:w w:val="38"/>
          <w:sz w:val="120"/>
          <w:szCs w:val="120"/>
        </w:rPr>
      </w:pPr>
      <w:r>
        <w:rPr>
          <w:rFonts w:hint="eastAsia" w:ascii="方正小标宋简体" w:eastAsia="方正小标宋简体"/>
          <w:color w:val="FF0000"/>
          <w:spacing w:val="-6"/>
          <w:w w:val="38"/>
          <w:sz w:val="120"/>
          <w:szCs w:val="120"/>
        </w:rPr>
        <w:t>中共永顺县委农村工作领导小组办公室文件</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方正小标宋简体" w:eastAsia="方正小标宋简体"/>
          <w:color w:val="FF0000"/>
          <w:spacing w:val="48"/>
          <w:w w:val="53"/>
          <w:sz w:val="30"/>
          <w:szCs w:val="30"/>
        </w:rPr>
      </w:pPr>
    </w:p>
    <w:tbl>
      <w:tblPr>
        <w:tblStyle w:val="10"/>
        <w:tblpPr w:leftFromText="180" w:rightFromText="180" w:vertAnchor="text" w:horzAnchor="page" w:tblpXSpec="center" w:tblpY="221"/>
        <w:tblOverlap w:val="never"/>
        <w:tblW w:w="0" w:type="auto"/>
        <w:tblInd w:w="0" w:type="dxa"/>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0"/>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840" w:type="dxa"/>
            <w:tcBorders>
              <w:tl2br w:val="nil"/>
              <w:tr2bl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color w:val="FF0000"/>
              </w:rPr>
            </w:pPr>
            <w:bookmarkStart w:id="0" w:name="_GoBack"/>
            <w:r>
              <w:rPr>
                <w:rFonts w:hint="default" w:ascii="Times New Roman" w:hAnsi="Times New Roman" w:cs="Times New Roman"/>
                <w:color w:val="FF0000"/>
              </w:rPr>
              <mc:AlternateContent>
                <mc:Choice Requires="wps">
                  <w:drawing>
                    <wp:anchor distT="0" distB="0" distL="114300" distR="114300" simplePos="0" relativeHeight="251659264" behindDoc="0" locked="0" layoutInCell="1" allowOverlap="1">
                      <wp:simplePos x="0" y="0"/>
                      <wp:positionH relativeFrom="column">
                        <wp:posOffset>2489835</wp:posOffset>
                      </wp:positionH>
                      <wp:positionV relativeFrom="paragraph">
                        <wp:posOffset>203200</wp:posOffset>
                      </wp:positionV>
                      <wp:extent cx="506095" cy="342265"/>
                      <wp:effectExtent l="0" t="0" r="8255" b="635"/>
                      <wp:wrapNone/>
                      <wp:docPr id="2" name="文本框 2"/>
                      <wp:cNvGraphicFramePr/>
                      <a:graphic xmlns:a="http://schemas.openxmlformats.org/drawingml/2006/main">
                        <a:graphicData uri="http://schemas.microsoft.com/office/word/2010/wordprocessingShape">
                          <wps:wsp>
                            <wps:cNvSpPr txBox="1"/>
                            <wps:spPr>
                              <a:xfrm>
                                <a:off x="0" y="0"/>
                                <a:ext cx="506095" cy="342265"/>
                              </a:xfrm>
                              <a:prstGeom prst="rect">
                                <a:avLst/>
                              </a:prstGeom>
                              <a:solidFill>
                                <a:srgbClr val="FFFFFF"/>
                              </a:solidFill>
                              <a:ln>
                                <a:noFill/>
                              </a:ln>
                              <a:effectLst/>
                            </wps:spPr>
                            <wps:txbx>
                              <w:txbxContent>
                                <w:p>
                                  <w:pPr>
                                    <w:spacing w:line="460" w:lineRule="exact"/>
                                    <w:jc w:val="center"/>
                                    <w:rPr>
                                      <w:color w:val="FF0000"/>
                                      <w:sz w:val="44"/>
                                      <w:szCs w:val="44"/>
                                    </w:rPr>
                                  </w:pPr>
                                  <w:r>
                                    <w:rPr>
                                      <w:rFonts w:hint="eastAsia"/>
                                      <w:color w:val="FF0000"/>
                                      <w:sz w:val="44"/>
                                      <w:szCs w:val="44"/>
                                    </w:rPr>
                                    <w:t>★</w:t>
                                  </w:r>
                                </w:p>
                              </w:txbxContent>
                            </wps:txbx>
                            <wps:bodyPr upright="1"/>
                          </wps:wsp>
                        </a:graphicData>
                      </a:graphic>
                    </wp:anchor>
                  </w:drawing>
                </mc:Choice>
                <mc:Fallback>
                  <w:pict>
                    <v:shape id="_x0000_s1026" o:spid="_x0000_s1026" o:spt="202" type="#_x0000_t202" style="position:absolute;left:0pt;margin-left:196.05pt;margin-top:16pt;height:26.95pt;width:39.85pt;z-index:251659264;mso-width-relative:page;mso-height-relative:page;" fillcolor="#FFFFFF" filled="t" stroked="f" coordsize="21600,21600" o:gfxdata="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IabcM1wAAAAkBAAAPAAAAAAAAAAEAIAAAACIAAABkcnMvZG93bnJl&#10;di54bWxQSwECFAAUAAAACACHTuJAs5wOI8UBAACEAwAADgAAAAAAAAABACAAAAAmAQAAZHJzL2Uy&#10;b0RvYy54bWxQSwUGAAAAAAYABgBZAQAAXQUAAAAA&#10;">
                      <v:fill on="t" focussize="0,0"/>
                      <v:stroke on="f"/>
                      <v:imagedata o:title=""/>
                      <o:lock v:ext="edit" aspectratio="f"/>
                      <v:textbox>
                        <w:txbxContent>
                          <w:p>
                            <w:pPr>
                              <w:spacing w:line="460" w:lineRule="exact"/>
                              <w:jc w:val="center"/>
                              <w:rPr>
                                <w:color w:val="FF0000"/>
                                <w:sz w:val="44"/>
                                <w:szCs w:val="44"/>
                              </w:rPr>
                            </w:pPr>
                            <w:r>
                              <w:rPr>
                                <w:rFonts w:hint="eastAsia"/>
                                <w:color w:val="FF0000"/>
                                <w:sz w:val="44"/>
                                <w:szCs w:val="44"/>
                              </w:rPr>
                              <w:t>★</w:t>
                            </w:r>
                          </w:p>
                        </w:txbxContent>
                      </v:textbox>
                    </v:shape>
                  </w:pict>
                </mc:Fallback>
              </mc:AlternateContent>
            </w:r>
            <w:r>
              <w:rPr>
                <w:rFonts w:hint="default" w:ascii="Times New Roman" w:hAnsi="Times New Roman" w:eastAsia="仿宋_GB2312" w:cs="Times New Roman"/>
                <w:color w:val="auto"/>
                <w:sz w:val="32"/>
                <w:szCs w:val="32"/>
              </w:rPr>
              <w:t>永农办〔202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号</w:t>
            </w:r>
            <w:bookmarkEnd w:id="0"/>
          </w:p>
        </w:tc>
      </w:tr>
    </w:tbl>
    <w:p>
      <w:pPr>
        <w:keepNext w:val="0"/>
        <w:keepLines w:val="0"/>
        <w:pageBreakBefore w:val="0"/>
        <w:widowControl w:val="0"/>
        <w:kinsoku/>
        <w:wordWrap/>
        <w:overflowPunct/>
        <w:topLinePunct w:val="0"/>
        <w:autoSpaceDE/>
        <w:autoSpaceDN/>
        <w:bidi w:val="0"/>
        <w:adjustRightInd/>
        <w:snapToGrid/>
        <w:spacing w:beforeAutospacing="0" w:line="500" w:lineRule="exact"/>
        <w:ind w:left="0" w:leftChars="0" w:firstLine="0"/>
        <w:jc w:val="center"/>
        <w:textAlignment w:val="auto"/>
        <w:rPr>
          <w:rFonts w:hint="default" w:ascii="Times New Roman" w:hAnsi="Times New Roman" w:eastAsia="方正小标宋简体" w:cs="Times New Roman"/>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line="500" w:lineRule="exact"/>
        <w:ind w:left="0" w:leftChars="0" w:firstLine="0"/>
        <w:jc w:val="center"/>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before="0" w:line="570" w:lineRule="exact"/>
        <w:ind w:right="0"/>
        <w:jc w:val="center"/>
        <w:textAlignment w:val="auto"/>
        <w:rPr>
          <w:rFonts w:hint="default" w:ascii="Times New Roman" w:hAnsi="Times New Roman" w:eastAsia="方正小标宋简体" w:cs="Times New Roman"/>
          <w:color w:val="000000"/>
          <w:spacing w:val="0"/>
          <w:sz w:val="44"/>
          <w:szCs w:val="44"/>
          <w:lang w:val="en-US" w:eastAsia="zh-CN"/>
        </w:rPr>
      </w:pPr>
      <w:r>
        <w:rPr>
          <w:rFonts w:hint="default" w:ascii="Times New Roman" w:hAnsi="Times New Roman" w:eastAsia="方正小标宋简体" w:cs="Times New Roman"/>
          <w:color w:val="000000"/>
          <w:spacing w:val="0"/>
          <w:sz w:val="44"/>
          <w:szCs w:val="44"/>
        </w:rPr>
        <w:t>中共永顺县委</w:t>
      </w:r>
      <w:r>
        <w:rPr>
          <w:rFonts w:hint="eastAsia" w:ascii="Times New Roman" w:hAnsi="Times New Roman" w:eastAsia="方正小标宋简体" w:cs="Times New Roman"/>
          <w:color w:val="000000"/>
          <w:spacing w:val="0"/>
          <w:sz w:val="44"/>
          <w:szCs w:val="44"/>
          <w:lang w:val="en-US" w:eastAsia="zh-CN"/>
        </w:rPr>
        <w:t>农村工作</w:t>
      </w:r>
      <w:r>
        <w:rPr>
          <w:rFonts w:hint="default" w:ascii="Times New Roman" w:hAnsi="Times New Roman" w:eastAsia="方正小标宋简体" w:cs="Times New Roman"/>
          <w:color w:val="000000"/>
          <w:spacing w:val="0"/>
          <w:sz w:val="44"/>
          <w:szCs w:val="44"/>
          <w:lang w:val="en-US" w:eastAsia="zh-CN"/>
        </w:rPr>
        <w:t>领导小组</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spacing w:val="0"/>
          <w:sz w:val="44"/>
          <w:szCs w:val="44"/>
          <w:lang w:val="en-US" w:eastAsia="zh-CN"/>
        </w:rPr>
      </w:pPr>
      <w:r>
        <w:rPr>
          <w:rFonts w:hint="default" w:ascii="Times New Roman" w:hAnsi="Times New Roman" w:eastAsia="方正小标宋简体" w:cs="Times New Roman"/>
          <w:spacing w:val="0"/>
          <w:sz w:val="44"/>
          <w:szCs w:val="44"/>
        </w:rPr>
        <w:t>关于下达</w:t>
      </w:r>
      <w:r>
        <w:rPr>
          <w:rFonts w:hint="default" w:ascii="Times New Roman" w:hAnsi="Times New Roman" w:eastAsia="方正小标宋简体" w:cs="Times New Roman"/>
          <w:spacing w:val="0"/>
          <w:sz w:val="44"/>
          <w:szCs w:val="44"/>
          <w:lang w:val="en-US" w:eastAsia="zh-CN"/>
        </w:rPr>
        <w:t>202</w:t>
      </w:r>
      <w:r>
        <w:rPr>
          <w:rFonts w:hint="eastAsia" w:ascii="Times New Roman" w:hAnsi="Times New Roman" w:eastAsia="方正小标宋简体" w:cs="Times New Roman"/>
          <w:spacing w:val="0"/>
          <w:sz w:val="44"/>
          <w:szCs w:val="44"/>
          <w:lang w:val="en-US" w:eastAsia="zh-CN"/>
        </w:rPr>
        <w:t>4</w:t>
      </w:r>
      <w:r>
        <w:rPr>
          <w:rFonts w:hint="default" w:ascii="Times New Roman" w:hAnsi="Times New Roman" w:eastAsia="方正小标宋简体" w:cs="Times New Roman"/>
          <w:spacing w:val="0"/>
          <w:sz w:val="44"/>
          <w:szCs w:val="44"/>
          <w:lang w:val="en-US" w:eastAsia="zh-CN"/>
        </w:rPr>
        <w:t>年中央专项彩票公益金支持</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spacing w:val="0"/>
          <w:sz w:val="44"/>
          <w:szCs w:val="44"/>
          <w:lang w:val="en-US" w:eastAsia="zh-CN"/>
        </w:rPr>
      </w:pPr>
      <w:r>
        <w:rPr>
          <w:rFonts w:hint="default" w:ascii="Times New Roman" w:hAnsi="Times New Roman" w:eastAsia="方正小标宋简体" w:cs="Times New Roman"/>
          <w:spacing w:val="0"/>
          <w:sz w:val="44"/>
          <w:szCs w:val="44"/>
          <w:lang w:val="en-US" w:eastAsia="zh-CN"/>
        </w:rPr>
        <w:t>欠发达革命老区乡村振兴示范区建设</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小标宋简体" w:cs="Times New Roman"/>
          <w:spacing w:val="0"/>
          <w:sz w:val="44"/>
          <w:szCs w:val="44"/>
          <w:lang w:val="en-US" w:eastAsia="zh-CN"/>
        </w:rPr>
      </w:pPr>
      <w:r>
        <w:rPr>
          <w:rFonts w:hint="default" w:ascii="Times New Roman" w:hAnsi="Times New Roman" w:eastAsia="方正小标宋简体" w:cs="Times New Roman"/>
          <w:spacing w:val="0"/>
          <w:sz w:val="44"/>
          <w:szCs w:val="44"/>
          <w:lang w:val="en-US" w:eastAsia="zh-CN"/>
        </w:rPr>
        <w:t>资金项目</w:t>
      </w:r>
      <w:r>
        <w:rPr>
          <w:rFonts w:hint="eastAsia" w:ascii="Times New Roman" w:hAnsi="Times New Roman" w:eastAsia="方正小标宋简体" w:cs="Times New Roman"/>
          <w:spacing w:val="0"/>
          <w:sz w:val="44"/>
          <w:szCs w:val="44"/>
          <w:lang w:val="en-US" w:eastAsia="zh-CN"/>
        </w:rPr>
        <w:t>计划的通知</w:t>
      </w:r>
    </w:p>
    <w:p>
      <w:pPr>
        <w:keepNext w:val="0"/>
        <w:keepLines w:val="0"/>
        <w:pageBreakBefore w:val="0"/>
        <w:widowControl w:val="0"/>
        <w:kinsoku/>
        <w:wordWrap/>
        <w:overflowPunct/>
        <w:topLinePunct w:val="0"/>
        <w:autoSpaceDE/>
        <w:autoSpaceDN/>
        <w:bidi w:val="0"/>
        <w:adjustRightInd/>
        <w:snapToGrid/>
        <w:spacing w:beforeAutospacing="0" w:line="600" w:lineRule="exact"/>
        <w:textAlignment w:val="auto"/>
        <w:rPr>
          <w:rFonts w:hint="eastAsia" w:ascii="Times New Roman" w:hAnsi="Times New Roman" w:eastAsia="仿宋_GB2312" w:cs="Times New Roman"/>
          <w:spacing w:val="0"/>
          <w:lang w:eastAsia="zh-CN"/>
        </w:rPr>
      </w:pPr>
    </w:p>
    <w:p>
      <w:pPr>
        <w:keepNext w:val="0"/>
        <w:keepLines w:val="0"/>
        <w:pageBreakBefore w:val="0"/>
        <w:widowControl w:val="0"/>
        <w:kinsoku/>
        <w:wordWrap/>
        <w:overflowPunct/>
        <w:topLinePunct w:val="0"/>
        <w:autoSpaceDE/>
        <w:autoSpaceDN/>
        <w:bidi w:val="0"/>
        <w:adjustRightInd/>
        <w:snapToGrid/>
        <w:spacing w:beforeAutospacing="0" w:line="600" w:lineRule="exact"/>
        <w:textAlignment w:val="auto"/>
        <w:rPr>
          <w:rFonts w:hint="default" w:ascii="Times New Roman" w:hAnsi="Times New Roman" w:eastAsia="仿宋_GB2312" w:cs="Times New Roman"/>
          <w:spacing w:val="0"/>
        </w:rPr>
      </w:pPr>
      <w:r>
        <w:rPr>
          <w:rFonts w:hint="eastAsia" w:ascii="Times New Roman" w:hAnsi="Times New Roman" w:eastAsia="仿宋_GB2312" w:cs="Times New Roman"/>
          <w:spacing w:val="0"/>
          <w:lang w:eastAsia="zh-CN"/>
        </w:rPr>
        <w:t>各成员单位</w:t>
      </w:r>
      <w:r>
        <w:rPr>
          <w:rFonts w:hint="default" w:ascii="Times New Roman" w:hAnsi="Times New Roman" w:eastAsia="仿宋_GB2312" w:cs="Times New Roman"/>
          <w:spacing w:val="0"/>
        </w:rPr>
        <w:t>：</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lang w:eastAsia="zh-CN"/>
        </w:rPr>
        <w:t>根据《中央专项彩票公益金支持</w:t>
      </w:r>
      <w:r>
        <w:rPr>
          <w:rFonts w:hint="eastAsia" w:ascii="Times New Roman" w:hAnsi="Times New Roman" w:eastAsia="仿宋_GB2312" w:cs="Times New Roman"/>
          <w:spacing w:val="0"/>
          <w:lang w:val="en-US" w:eastAsia="zh-CN"/>
        </w:rPr>
        <w:t>欠发达</w:t>
      </w:r>
      <w:r>
        <w:rPr>
          <w:rFonts w:hint="eastAsia" w:ascii="Times New Roman" w:hAnsi="Times New Roman" w:eastAsia="仿宋_GB2312" w:cs="Times New Roman"/>
          <w:spacing w:val="0"/>
          <w:lang w:eastAsia="zh-CN"/>
        </w:rPr>
        <w:t>革命老区</w:t>
      </w:r>
      <w:r>
        <w:rPr>
          <w:rFonts w:hint="eastAsia" w:ascii="Times New Roman" w:hAnsi="Times New Roman" w:eastAsia="仿宋_GB2312" w:cs="Times New Roman"/>
          <w:spacing w:val="0"/>
          <w:lang w:val="en-US" w:eastAsia="zh-CN"/>
        </w:rPr>
        <w:t>乡村振兴项目</w:t>
      </w:r>
      <w:r>
        <w:rPr>
          <w:rFonts w:hint="eastAsia" w:ascii="Times New Roman" w:hAnsi="Times New Roman" w:eastAsia="仿宋_GB2312" w:cs="Times New Roman"/>
          <w:spacing w:val="0"/>
          <w:lang w:eastAsia="zh-CN"/>
        </w:rPr>
        <w:t>资金管理办法》和</w:t>
      </w:r>
      <w:r>
        <w:rPr>
          <w:rFonts w:hint="eastAsia" w:ascii="Times New Roman" w:hAnsi="Times New Roman" w:eastAsia="仿宋_GB2312" w:cs="Times New Roman"/>
          <w:spacing w:val="0"/>
          <w:sz w:val="32"/>
          <w:szCs w:val="32"/>
          <w:lang w:val="en-US" w:eastAsia="zh-CN"/>
        </w:rPr>
        <w:t>《永顺县财政衔接推进乡村振兴补助资金管理办法》（永政发</w:t>
      </w:r>
      <w:r>
        <w:rPr>
          <w:rFonts w:hint="default" w:ascii="Times New Roman" w:hAnsi="Times New Roman" w:eastAsia="仿宋_GB2312" w:cs="Times New Roman"/>
          <w:spacing w:val="0"/>
        </w:rPr>
        <w:t>〔202</w:t>
      </w:r>
      <w:r>
        <w:rPr>
          <w:rFonts w:hint="eastAsia" w:ascii="Times New Roman" w:hAnsi="Times New Roman" w:eastAsia="仿宋_GB2312" w:cs="Times New Roman"/>
          <w:spacing w:val="0"/>
          <w:lang w:val="en-US" w:eastAsia="zh-CN"/>
        </w:rPr>
        <w:t>1</w:t>
      </w:r>
      <w:r>
        <w:rPr>
          <w:rFonts w:hint="default" w:ascii="Times New Roman" w:hAnsi="Times New Roman" w:eastAsia="仿宋_GB2312" w:cs="Times New Roman"/>
          <w:spacing w:val="0"/>
        </w:rPr>
        <w:t>〕</w:t>
      </w:r>
      <w:r>
        <w:rPr>
          <w:rFonts w:hint="eastAsia" w:ascii="Times New Roman" w:hAnsi="Times New Roman" w:eastAsia="仿宋_GB2312" w:cs="Times New Roman"/>
          <w:spacing w:val="0"/>
          <w:lang w:val="en-US" w:eastAsia="zh-CN"/>
        </w:rPr>
        <w:t>9号</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文件规定</w:t>
      </w:r>
      <w:r>
        <w:rPr>
          <w:rFonts w:hint="eastAsia" w:ascii="Times New Roman" w:hAnsi="Times New Roman" w:eastAsia="仿宋_GB2312" w:cs="Times New Roman"/>
          <w:spacing w:val="0"/>
          <w:sz w:val="32"/>
          <w:szCs w:val="32"/>
          <w:lang w:val="en-US" w:eastAsia="zh-CN"/>
        </w:rPr>
        <w:t>和工作安排，经县委农村工作领导小组研究同意，现将2024年中央专项彩票公益金支持欠发达革命老区乡村振兴示范区建设资金项目计划下达给你们。本次计划共安排项目4个，1000万元，其中产业发展项目1个，150万元，乡村建设行动项目3个，850万元。对于计划安排项目，各责任单位要进一步核实核准建设内容及规模，原则上不得变更，如遇特殊情况需要调整变更的，按相关程序办理。</w:t>
      </w:r>
    </w:p>
    <w:p>
      <w:pPr>
        <w:pStyle w:val="2"/>
        <w:keepNext w:val="0"/>
        <w:keepLines w:val="0"/>
        <w:pageBreakBefore w:val="0"/>
        <w:widowControl w:val="0"/>
        <w:kinsoku/>
        <w:wordWrap/>
        <w:overflowPunct/>
        <w:topLinePunct w:val="0"/>
        <w:autoSpaceDE/>
        <w:autoSpaceDN/>
        <w:bidi w:val="0"/>
        <w:adjustRightInd/>
        <w:snapToGrid/>
        <w:spacing w:before="0" w:beforeAutospacing="0" w:after="0" w:line="600" w:lineRule="exact"/>
        <w:ind w:left="0" w:leftChars="0" w:firstLine="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 xml:space="preserve"> 附件：永顺县</w:t>
      </w:r>
      <w:r>
        <w:rPr>
          <w:rFonts w:hint="default" w:ascii="Times New Roman" w:hAnsi="Times New Roman" w:eastAsia="仿宋_GB2312" w:cs="Times New Roman"/>
          <w:spacing w:val="0"/>
          <w:lang w:val="en-US" w:eastAsia="zh-CN"/>
        </w:rPr>
        <w:t>202</w:t>
      </w:r>
      <w:r>
        <w:rPr>
          <w:rFonts w:hint="eastAsia" w:ascii="Times New Roman" w:hAnsi="Times New Roman" w:eastAsia="仿宋_GB2312" w:cs="Times New Roman"/>
          <w:spacing w:val="0"/>
          <w:lang w:val="en-US" w:eastAsia="zh-CN"/>
        </w:rPr>
        <w:t>4</w:t>
      </w:r>
      <w:r>
        <w:rPr>
          <w:rFonts w:hint="default" w:ascii="Times New Roman" w:hAnsi="Times New Roman" w:eastAsia="仿宋_GB2312" w:cs="Times New Roman"/>
          <w:spacing w:val="0"/>
          <w:lang w:val="en-US" w:eastAsia="zh-CN"/>
        </w:rPr>
        <w:t>年</w:t>
      </w:r>
      <w:r>
        <w:rPr>
          <w:rFonts w:hint="default" w:ascii="Times New Roman" w:hAnsi="Times New Roman" w:eastAsia="仿宋_GB2312" w:cs="Times New Roman"/>
          <w:b w:val="0"/>
          <w:bCs w:val="0"/>
          <w:spacing w:val="0"/>
          <w:lang w:val="en-US" w:eastAsia="zh-CN"/>
        </w:rPr>
        <w:t>中央专项彩票公益金支持欠发达革命老区乡村振兴示范区建设资金项目安排计划表</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eastAsia" w:ascii="Times New Roman" w:hAnsi="Times New Roman" w:eastAsia="仿宋_GB2312" w:cs="Times New Roman"/>
          <w:spacing w:val="0"/>
          <w:lang w:eastAsia="zh-CN"/>
        </w:rPr>
      </w:pPr>
    </w:p>
    <w:p>
      <w:pPr>
        <w:pStyle w:val="2"/>
        <w:rPr>
          <w:rFonts w:hint="eastAsia"/>
          <w:lang w:eastAsia="zh-CN"/>
        </w:rPr>
      </w:pPr>
    </w:p>
    <w:p>
      <w:pPr>
        <w:pStyle w:val="4"/>
        <w:keepNext w:val="0"/>
        <w:keepLines w:val="0"/>
        <w:pageBreakBefore w:val="0"/>
        <w:widowControl w:val="0"/>
        <w:kinsoku/>
        <w:wordWrap/>
        <w:overflowPunct/>
        <w:topLinePunct w:val="0"/>
        <w:autoSpaceDE w:val="0"/>
        <w:autoSpaceDN w:val="0"/>
        <w:bidi w:val="0"/>
        <w:adjustRightInd/>
        <w:snapToGrid/>
        <w:spacing w:beforeAutospacing="0" w:line="600" w:lineRule="exact"/>
        <w:ind w:right="0" w:firstLine="2560" w:firstLineChars="800"/>
        <w:jc w:val="both"/>
        <w:textAlignment w:val="auto"/>
        <w:rPr>
          <w:rFonts w:hint="eastAsia" w:ascii="Times New Roman" w:hAnsi="Times New Roman" w:eastAsia="仿宋_GB2312" w:cs="Times New Roman"/>
          <w:spacing w:val="0"/>
          <w:lang w:eastAsia="zh-CN"/>
        </w:rPr>
      </w:pPr>
    </w:p>
    <w:p>
      <w:pPr>
        <w:pStyle w:val="4"/>
        <w:keepNext w:val="0"/>
        <w:keepLines w:val="0"/>
        <w:pageBreakBefore w:val="0"/>
        <w:widowControl w:val="0"/>
        <w:kinsoku/>
        <w:wordWrap/>
        <w:overflowPunct/>
        <w:topLinePunct w:val="0"/>
        <w:autoSpaceDE w:val="0"/>
        <w:autoSpaceDN w:val="0"/>
        <w:bidi w:val="0"/>
        <w:adjustRightInd/>
        <w:snapToGrid/>
        <w:spacing w:beforeAutospacing="0" w:line="600" w:lineRule="exact"/>
        <w:ind w:right="0" w:firstLine="3520" w:firstLineChars="1100"/>
        <w:jc w:val="both"/>
        <w:textAlignment w:val="auto"/>
        <w:rPr>
          <w:rFonts w:hint="eastAsia" w:ascii="方正小标宋简体" w:hAnsi="方正小标宋简体" w:eastAsia="方正小标宋简体" w:cs="方正小标宋简体"/>
          <w:color w:val="000000"/>
          <w:spacing w:val="0"/>
          <w:sz w:val="44"/>
          <w:szCs w:val="44"/>
          <w:lang w:val="en-US" w:eastAsia="zh-CN"/>
        </w:rPr>
      </w:pPr>
      <w:r>
        <w:rPr>
          <w:rFonts w:hint="eastAsia" w:ascii="Times New Roman" w:hAnsi="Times New Roman" w:eastAsia="仿宋_GB2312" w:cs="Times New Roman"/>
          <w:spacing w:val="0"/>
          <w:lang w:eastAsia="zh-CN"/>
        </w:rPr>
        <w:t>中共永顺县委农村工作领导小组</w:t>
      </w:r>
    </w:p>
    <w:p>
      <w:pPr>
        <w:pStyle w:val="2"/>
        <w:keepNext w:val="0"/>
        <w:keepLines w:val="0"/>
        <w:pageBreakBefore w:val="0"/>
        <w:widowControl w:val="0"/>
        <w:kinsoku/>
        <w:wordWrap/>
        <w:overflowPunct/>
        <w:topLinePunct w:val="0"/>
        <w:bidi w:val="0"/>
        <w:adjustRightInd/>
        <w:snapToGrid/>
        <w:spacing w:before="0" w:beforeAutospacing="0" w:after="0" w:line="600" w:lineRule="exact"/>
        <w:ind w:left="0" w:leftChars="0" w:firstLine="4480" w:firstLineChars="1400"/>
        <w:textAlignment w:val="auto"/>
        <w:rPr>
          <w:rFonts w:hint="default" w:ascii="Times New Roman" w:hAnsi="Times New Roman" w:eastAsia="仿宋_GB2312" w:cs="Times New Roman"/>
          <w:spacing w:val="0"/>
          <w:kern w:val="2"/>
          <w:sz w:val="32"/>
          <w:szCs w:val="32"/>
          <w:lang w:val="en-US" w:eastAsia="zh-CN" w:bidi="zh-CN"/>
        </w:rPr>
      </w:pPr>
      <w:r>
        <w:rPr>
          <w:rFonts w:hint="eastAsia" w:ascii="Times New Roman" w:hAnsi="Times New Roman" w:eastAsia="仿宋_GB2312" w:cs="Times New Roman"/>
          <w:spacing w:val="0"/>
          <w:kern w:val="2"/>
          <w:sz w:val="32"/>
          <w:szCs w:val="32"/>
          <w:lang w:val="en-US" w:eastAsia="zh-CN" w:bidi="zh-CN"/>
        </w:rPr>
        <w:t>202</w:t>
      </w:r>
      <w:r>
        <w:rPr>
          <w:rFonts w:hint="eastAsia" w:eastAsia="仿宋_GB2312" w:cs="Times New Roman"/>
          <w:spacing w:val="0"/>
          <w:kern w:val="2"/>
          <w:sz w:val="32"/>
          <w:szCs w:val="32"/>
          <w:lang w:val="en-US" w:eastAsia="zh-CN" w:bidi="zh-CN"/>
        </w:rPr>
        <w:t>4</w:t>
      </w:r>
      <w:r>
        <w:rPr>
          <w:rFonts w:hint="eastAsia" w:ascii="Times New Roman" w:hAnsi="Times New Roman" w:eastAsia="仿宋_GB2312" w:cs="Times New Roman"/>
          <w:spacing w:val="0"/>
          <w:kern w:val="2"/>
          <w:sz w:val="32"/>
          <w:szCs w:val="32"/>
          <w:lang w:val="en-US" w:eastAsia="zh-CN" w:bidi="zh-CN"/>
        </w:rPr>
        <w:t>年</w:t>
      </w:r>
      <w:r>
        <w:rPr>
          <w:rFonts w:hint="eastAsia" w:eastAsia="仿宋_GB2312" w:cs="Times New Roman"/>
          <w:spacing w:val="0"/>
          <w:kern w:val="2"/>
          <w:sz w:val="32"/>
          <w:szCs w:val="32"/>
          <w:lang w:val="en-US" w:eastAsia="zh-CN" w:bidi="zh-CN"/>
        </w:rPr>
        <w:t>7</w:t>
      </w:r>
      <w:r>
        <w:rPr>
          <w:rFonts w:hint="eastAsia" w:ascii="Times New Roman" w:hAnsi="Times New Roman" w:eastAsia="仿宋_GB2312" w:cs="Times New Roman"/>
          <w:spacing w:val="0"/>
          <w:kern w:val="2"/>
          <w:sz w:val="32"/>
          <w:szCs w:val="32"/>
          <w:lang w:val="en-US" w:eastAsia="zh-CN" w:bidi="zh-CN"/>
        </w:rPr>
        <w:t>月</w:t>
      </w:r>
      <w:r>
        <w:rPr>
          <w:rFonts w:hint="eastAsia" w:eastAsia="仿宋_GB2312" w:cs="Times New Roman"/>
          <w:spacing w:val="0"/>
          <w:kern w:val="2"/>
          <w:sz w:val="32"/>
          <w:szCs w:val="32"/>
          <w:lang w:val="en-US" w:eastAsia="zh-CN" w:bidi="zh-CN"/>
        </w:rPr>
        <w:t>17</w:t>
      </w:r>
      <w:r>
        <w:rPr>
          <w:rFonts w:hint="eastAsia" w:ascii="Times New Roman" w:hAnsi="Times New Roman" w:eastAsia="仿宋_GB2312" w:cs="Times New Roman"/>
          <w:spacing w:val="0"/>
          <w:kern w:val="2"/>
          <w:sz w:val="32"/>
          <w:szCs w:val="32"/>
          <w:lang w:val="en-US" w:eastAsia="zh-CN" w:bidi="zh-CN"/>
        </w:rPr>
        <w:t>日</w:t>
      </w:r>
    </w:p>
    <w:p>
      <w:pPr>
        <w:keepNext w:val="0"/>
        <w:keepLines w:val="0"/>
        <w:pageBreakBefore w:val="0"/>
        <w:widowControl w:val="0"/>
        <w:kinsoku/>
        <w:wordWrap/>
        <w:overflowPunct/>
        <w:topLinePunct w:val="0"/>
        <w:autoSpaceDE/>
        <w:autoSpaceDN/>
        <w:bidi w:val="0"/>
        <w:adjustRightInd/>
        <w:snapToGrid/>
        <w:spacing w:beforeAutospacing="0" w:line="60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仿宋_GB2312" w:cs="Times New Roman"/>
        </w:rPr>
      </w:pPr>
    </w:p>
    <w:p>
      <w:pPr>
        <w:pStyle w:val="2"/>
        <w:keepNext w:val="0"/>
        <w:keepLines w:val="0"/>
        <w:pageBreakBefore w:val="0"/>
        <w:widowControl w:val="0"/>
        <w:kinsoku/>
        <w:wordWrap/>
        <w:overflowPunct/>
        <w:topLinePunct w:val="0"/>
        <w:bidi w:val="0"/>
        <w:adjustRightInd/>
        <w:snapToGrid/>
        <w:spacing w:before="0" w:beforeAutospacing="0" w:after="0" w:line="600" w:lineRule="exact"/>
        <w:ind w:left="0" w:leftChars="0" w:firstLine="0" w:firstLineChars="0"/>
        <w:textAlignment w:val="auto"/>
        <w:rPr>
          <w:rFonts w:hint="default"/>
        </w:rPr>
      </w:pPr>
    </w:p>
    <w:p>
      <w:pPr>
        <w:keepNext w:val="0"/>
        <w:keepLines w:val="0"/>
        <w:pageBreakBefore w:val="0"/>
        <w:widowControl w:val="0"/>
        <w:kinsoku/>
        <w:wordWrap/>
        <w:overflowPunct/>
        <w:topLinePunct w:val="0"/>
        <w:bidi w:val="0"/>
        <w:adjustRightInd/>
        <w:snapToGrid/>
        <w:spacing w:beforeAutospacing="0" w:line="600" w:lineRule="exact"/>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before="0" w:beforeAutospacing="0" w:after="0" w:line="60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beforeAutospacing="0" w:line="600" w:lineRule="exact"/>
        <w:textAlignment w:val="auto"/>
        <w:rPr>
          <w:rFonts w:hint="default"/>
        </w:rPr>
      </w:pPr>
    </w:p>
    <w:p>
      <w:pPr>
        <w:pStyle w:val="2"/>
        <w:keepNext w:val="0"/>
        <w:keepLines w:val="0"/>
        <w:pageBreakBefore w:val="0"/>
        <w:widowControl w:val="0"/>
        <w:kinsoku/>
        <w:wordWrap/>
        <w:overflowPunct/>
        <w:topLinePunct w:val="0"/>
        <w:bidi w:val="0"/>
        <w:adjustRightInd/>
        <w:snapToGrid/>
        <w:spacing w:before="0" w:beforeAutospacing="0" w:after="0" w:line="600" w:lineRule="exact"/>
        <w:ind w:left="0" w:leftChars="0" w:firstLine="0" w:firstLineChars="0"/>
        <w:textAlignment w:val="auto"/>
        <w:rPr>
          <w:rFonts w:hint="default"/>
          <w:sz w:val="72"/>
          <w:szCs w:val="72"/>
          <w:lang w:val="en-US" w:eastAsia="zh-CN"/>
        </w:rPr>
      </w:pPr>
    </w:p>
    <w:p>
      <w:pPr>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val="0"/>
        <w:autoSpaceDN w:val="0"/>
        <w:bidi w:val="0"/>
        <w:adjustRightInd/>
        <w:snapToGrid/>
        <w:spacing w:beforeAutospacing="0" w:line="600" w:lineRule="exact"/>
        <w:ind w:right="0" w:rightChars="0" w:firstLine="280" w:firstLineChars="100"/>
        <w:jc w:val="both"/>
        <w:textAlignment w:val="auto"/>
        <w:rPr>
          <w:rFonts w:hint="default"/>
          <w:lang w:val="en-US" w:eastAsia="zh-CN"/>
        </w:rPr>
      </w:pPr>
      <w:r>
        <w:rPr>
          <w:rFonts w:hint="default" w:ascii="Times New Roman" w:hAnsi="Times New Roman" w:eastAsia="仿宋_GB2312" w:cs="Times New Roman"/>
          <w:spacing w:val="0"/>
          <w:sz w:val="28"/>
          <w:szCs w:val="28"/>
          <w:lang w:val="en-US" w:eastAsia="zh-CN"/>
        </w:rPr>
        <w:t>中共</w:t>
      </w:r>
      <w:r>
        <w:rPr>
          <w:rFonts w:hint="default" w:ascii="Times New Roman" w:hAnsi="Times New Roman" w:eastAsia="仿宋_GB2312" w:cs="Times New Roman"/>
          <w:spacing w:val="0"/>
          <w:sz w:val="28"/>
          <w:szCs w:val="28"/>
          <w:lang w:eastAsia="zh-CN"/>
        </w:rPr>
        <w:t>永顺县</w:t>
      </w:r>
      <w:r>
        <w:rPr>
          <w:rFonts w:hint="eastAsia" w:ascii="Times New Roman" w:hAnsi="Times New Roman" w:eastAsia="仿宋_GB2312" w:cs="Times New Roman"/>
          <w:spacing w:val="0"/>
          <w:sz w:val="28"/>
          <w:szCs w:val="28"/>
          <w:lang w:eastAsia="zh-CN"/>
        </w:rPr>
        <w:t>委农村工作</w:t>
      </w:r>
      <w:r>
        <w:rPr>
          <w:rFonts w:hint="default" w:ascii="Times New Roman" w:hAnsi="Times New Roman" w:eastAsia="仿宋_GB2312" w:cs="Times New Roman"/>
          <w:spacing w:val="0"/>
          <w:sz w:val="28"/>
          <w:szCs w:val="28"/>
        </w:rPr>
        <w:t>领导小组</w:t>
      </w:r>
      <w:r>
        <w:rPr>
          <w:rFonts w:hint="eastAsia" w:ascii="Times New Roman" w:hAnsi="Times New Roman" w:eastAsia="仿宋_GB2312" w:cs="Times New Roman"/>
          <w:spacing w:val="0"/>
          <w:sz w:val="28"/>
          <w:szCs w:val="28"/>
          <w:lang w:eastAsia="zh-CN"/>
        </w:rPr>
        <w:t>办公室</w:t>
      </w:r>
      <w:r>
        <w:rPr>
          <w:rFonts w:hint="default" w:ascii="Times New Roman" w:hAnsi="Times New Roman" w:eastAsia="仿宋_GB2312" w:cs="Times New Roman"/>
          <w:spacing w:val="0"/>
          <w:sz w:val="28"/>
          <w:szCs w:val="28"/>
          <w:lang w:val="en-US" w:eastAsia="zh-CN"/>
        </w:rPr>
        <w:t xml:space="preserve"> </w:t>
      </w:r>
      <w:r>
        <w:rPr>
          <w:rFonts w:hint="eastAsia"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rPr>
        <w:t>202</w:t>
      </w:r>
      <w:r>
        <w:rPr>
          <w:rFonts w:hint="eastAsia" w:ascii="Times New Roman" w:hAnsi="Times New Roman" w:eastAsia="仿宋_GB2312" w:cs="Times New Roman"/>
          <w:spacing w:val="0"/>
          <w:sz w:val="28"/>
          <w:szCs w:val="28"/>
          <w:lang w:val="en-US" w:eastAsia="zh-CN"/>
        </w:rPr>
        <w:t>4</w:t>
      </w:r>
      <w:r>
        <w:rPr>
          <w:rFonts w:hint="default" w:ascii="Times New Roman" w:hAnsi="Times New Roman" w:eastAsia="仿宋_GB2312" w:cs="Times New Roman"/>
          <w:spacing w:val="0"/>
          <w:sz w:val="28"/>
          <w:szCs w:val="28"/>
        </w:rPr>
        <w:t>年</w:t>
      </w:r>
      <w:r>
        <w:rPr>
          <w:rFonts w:hint="eastAsia" w:ascii="Times New Roman" w:hAnsi="Times New Roman" w:eastAsia="仿宋_GB2312" w:cs="Times New Roman"/>
          <w:spacing w:val="0"/>
          <w:sz w:val="28"/>
          <w:szCs w:val="28"/>
          <w:lang w:val="en-US" w:eastAsia="zh-CN"/>
        </w:rPr>
        <w:t>7</w:t>
      </w:r>
      <w:r>
        <w:rPr>
          <w:rFonts w:hint="default" w:ascii="Times New Roman" w:hAnsi="Times New Roman" w:eastAsia="仿宋_GB2312" w:cs="Times New Roman"/>
          <w:spacing w:val="0"/>
          <w:sz w:val="28"/>
          <w:szCs w:val="28"/>
        </w:rPr>
        <w:t>月</w:t>
      </w:r>
      <w:r>
        <w:rPr>
          <w:rFonts w:hint="eastAsia" w:ascii="Times New Roman" w:hAnsi="Times New Roman" w:eastAsia="仿宋_GB2312" w:cs="Times New Roman"/>
          <w:spacing w:val="0"/>
          <w:sz w:val="28"/>
          <w:szCs w:val="28"/>
          <w:lang w:val="en-US" w:eastAsia="zh-CN"/>
        </w:rPr>
        <w:t>17</w:t>
      </w:r>
      <w:r>
        <w:rPr>
          <w:rFonts w:hint="default" w:ascii="Times New Roman" w:hAnsi="Times New Roman" w:eastAsia="仿宋_GB2312" w:cs="Times New Roman"/>
          <w:spacing w:val="0"/>
          <w:sz w:val="28"/>
          <w:szCs w:val="28"/>
        </w:rPr>
        <w:t>日印发</w:t>
      </w:r>
    </w:p>
    <w:sectPr>
      <w:footerReference r:id="rId3" w:type="default"/>
      <w:footerReference r:id="rId4" w:type="even"/>
      <w:pgSz w:w="11906" w:h="16838"/>
      <w:pgMar w:top="2154" w:right="1474" w:bottom="1984" w:left="1588" w:header="720" w:footer="1276"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4"/>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Style w:val="14"/>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4"/>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Style w:val="14"/>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Style w:val="14"/>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4"/>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22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YWExMjZkMTgwNzIzODM0NGZkMmNhYzBkZTgyZDcifQ=="/>
  </w:docVars>
  <w:rsids>
    <w:rsidRoot w:val="0059134C"/>
    <w:rsid w:val="0000652D"/>
    <w:rsid w:val="000074BB"/>
    <w:rsid w:val="00021821"/>
    <w:rsid w:val="0002214C"/>
    <w:rsid w:val="00026F25"/>
    <w:rsid w:val="00030CAD"/>
    <w:rsid w:val="000354FF"/>
    <w:rsid w:val="00041F3C"/>
    <w:rsid w:val="0004427E"/>
    <w:rsid w:val="00047CA6"/>
    <w:rsid w:val="00051F22"/>
    <w:rsid w:val="000544BC"/>
    <w:rsid w:val="00064E1E"/>
    <w:rsid w:val="0008057D"/>
    <w:rsid w:val="000848E5"/>
    <w:rsid w:val="00085BD3"/>
    <w:rsid w:val="000905F0"/>
    <w:rsid w:val="000952C3"/>
    <w:rsid w:val="00096B6F"/>
    <w:rsid w:val="000A20B1"/>
    <w:rsid w:val="000B1793"/>
    <w:rsid w:val="000C6570"/>
    <w:rsid w:val="000D0D57"/>
    <w:rsid w:val="000D1685"/>
    <w:rsid w:val="000D4BDA"/>
    <w:rsid w:val="000E4F36"/>
    <w:rsid w:val="000E7BBB"/>
    <w:rsid w:val="000F60D1"/>
    <w:rsid w:val="000F7929"/>
    <w:rsid w:val="001108F9"/>
    <w:rsid w:val="00111246"/>
    <w:rsid w:val="0011703D"/>
    <w:rsid w:val="001172EC"/>
    <w:rsid w:val="001249AE"/>
    <w:rsid w:val="001260A5"/>
    <w:rsid w:val="00126E06"/>
    <w:rsid w:val="00141E79"/>
    <w:rsid w:val="001440DB"/>
    <w:rsid w:val="0014579B"/>
    <w:rsid w:val="00146048"/>
    <w:rsid w:val="00153438"/>
    <w:rsid w:val="00153F78"/>
    <w:rsid w:val="00157568"/>
    <w:rsid w:val="00161090"/>
    <w:rsid w:val="001634D1"/>
    <w:rsid w:val="001653AD"/>
    <w:rsid w:val="00173C9D"/>
    <w:rsid w:val="001754EC"/>
    <w:rsid w:val="001760C4"/>
    <w:rsid w:val="00176B7C"/>
    <w:rsid w:val="001863D7"/>
    <w:rsid w:val="00187AFC"/>
    <w:rsid w:val="0019600B"/>
    <w:rsid w:val="001A29F1"/>
    <w:rsid w:val="001C056E"/>
    <w:rsid w:val="001C3E55"/>
    <w:rsid w:val="001E12B8"/>
    <w:rsid w:val="001F320E"/>
    <w:rsid w:val="001F5495"/>
    <w:rsid w:val="001F6DFD"/>
    <w:rsid w:val="002000FE"/>
    <w:rsid w:val="00204061"/>
    <w:rsid w:val="00210866"/>
    <w:rsid w:val="00217305"/>
    <w:rsid w:val="0022797E"/>
    <w:rsid w:val="00232D9A"/>
    <w:rsid w:val="002376C4"/>
    <w:rsid w:val="00261197"/>
    <w:rsid w:val="00261F35"/>
    <w:rsid w:val="002628FC"/>
    <w:rsid w:val="0026377D"/>
    <w:rsid w:val="00267EA2"/>
    <w:rsid w:val="00282485"/>
    <w:rsid w:val="00283574"/>
    <w:rsid w:val="002858B7"/>
    <w:rsid w:val="00285FF3"/>
    <w:rsid w:val="0029071A"/>
    <w:rsid w:val="0029322D"/>
    <w:rsid w:val="002A003E"/>
    <w:rsid w:val="002A39C4"/>
    <w:rsid w:val="002C1B4F"/>
    <w:rsid w:val="002C5C4B"/>
    <w:rsid w:val="002D3416"/>
    <w:rsid w:val="002D6D1B"/>
    <w:rsid w:val="002E13EE"/>
    <w:rsid w:val="002E36C2"/>
    <w:rsid w:val="002E42B4"/>
    <w:rsid w:val="002F1D31"/>
    <w:rsid w:val="002F5CCA"/>
    <w:rsid w:val="0030179D"/>
    <w:rsid w:val="00301D06"/>
    <w:rsid w:val="00305B8C"/>
    <w:rsid w:val="003236EB"/>
    <w:rsid w:val="003307A7"/>
    <w:rsid w:val="00331819"/>
    <w:rsid w:val="003433D5"/>
    <w:rsid w:val="00343C8D"/>
    <w:rsid w:val="0034401C"/>
    <w:rsid w:val="00345485"/>
    <w:rsid w:val="0034611C"/>
    <w:rsid w:val="003611EC"/>
    <w:rsid w:val="00364519"/>
    <w:rsid w:val="003743EF"/>
    <w:rsid w:val="00375C01"/>
    <w:rsid w:val="00377695"/>
    <w:rsid w:val="0038673E"/>
    <w:rsid w:val="0039667F"/>
    <w:rsid w:val="00397DDB"/>
    <w:rsid w:val="003A0A5B"/>
    <w:rsid w:val="003A2EE6"/>
    <w:rsid w:val="003B0323"/>
    <w:rsid w:val="003B6470"/>
    <w:rsid w:val="003C13F3"/>
    <w:rsid w:val="003C40A3"/>
    <w:rsid w:val="003C6337"/>
    <w:rsid w:val="003D2D04"/>
    <w:rsid w:val="003D745C"/>
    <w:rsid w:val="003D74E9"/>
    <w:rsid w:val="003E5E35"/>
    <w:rsid w:val="003F3359"/>
    <w:rsid w:val="003F3A91"/>
    <w:rsid w:val="00401573"/>
    <w:rsid w:val="00406D0C"/>
    <w:rsid w:val="004115AB"/>
    <w:rsid w:val="00420833"/>
    <w:rsid w:val="00422CBF"/>
    <w:rsid w:val="00424C71"/>
    <w:rsid w:val="00426BEB"/>
    <w:rsid w:val="00426C20"/>
    <w:rsid w:val="00430D5B"/>
    <w:rsid w:val="0043125D"/>
    <w:rsid w:val="00433673"/>
    <w:rsid w:val="004354A3"/>
    <w:rsid w:val="004412BB"/>
    <w:rsid w:val="00446755"/>
    <w:rsid w:val="00460C40"/>
    <w:rsid w:val="00460FEF"/>
    <w:rsid w:val="00462451"/>
    <w:rsid w:val="0046294A"/>
    <w:rsid w:val="004634D8"/>
    <w:rsid w:val="00463B51"/>
    <w:rsid w:val="00465ADC"/>
    <w:rsid w:val="00473E27"/>
    <w:rsid w:val="00477EAE"/>
    <w:rsid w:val="0048698F"/>
    <w:rsid w:val="00490D1F"/>
    <w:rsid w:val="00491D2F"/>
    <w:rsid w:val="004A2865"/>
    <w:rsid w:val="004B120F"/>
    <w:rsid w:val="004C665E"/>
    <w:rsid w:val="004D02D4"/>
    <w:rsid w:val="004D2AAD"/>
    <w:rsid w:val="004D4DF0"/>
    <w:rsid w:val="004F3F9A"/>
    <w:rsid w:val="00507767"/>
    <w:rsid w:val="005168FE"/>
    <w:rsid w:val="00530DFD"/>
    <w:rsid w:val="00531FA7"/>
    <w:rsid w:val="00536403"/>
    <w:rsid w:val="00536BA2"/>
    <w:rsid w:val="005446BC"/>
    <w:rsid w:val="00553111"/>
    <w:rsid w:val="005717D2"/>
    <w:rsid w:val="00571CB5"/>
    <w:rsid w:val="00576ADD"/>
    <w:rsid w:val="00590C2D"/>
    <w:rsid w:val="0059134C"/>
    <w:rsid w:val="0059162C"/>
    <w:rsid w:val="005941E9"/>
    <w:rsid w:val="00594AAA"/>
    <w:rsid w:val="005A36F1"/>
    <w:rsid w:val="005A7CBD"/>
    <w:rsid w:val="005B464F"/>
    <w:rsid w:val="005C3E44"/>
    <w:rsid w:val="005C535A"/>
    <w:rsid w:val="005E7031"/>
    <w:rsid w:val="006009F8"/>
    <w:rsid w:val="00607E8D"/>
    <w:rsid w:val="00614D1F"/>
    <w:rsid w:val="00620EA1"/>
    <w:rsid w:val="006347A4"/>
    <w:rsid w:val="00634E20"/>
    <w:rsid w:val="00634F36"/>
    <w:rsid w:val="00637C81"/>
    <w:rsid w:val="00644BC3"/>
    <w:rsid w:val="006454C8"/>
    <w:rsid w:val="006456CF"/>
    <w:rsid w:val="0064574A"/>
    <w:rsid w:val="00645F45"/>
    <w:rsid w:val="0065109F"/>
    <w:rsid w:val="00655A6E"/>
    <w:rsid w:val="00660B09"/>
    <w:rsid w:val="006645A7"/>
    <w:rsid w:val="00666ACE"/>
    <w:rsid w:val="006A6ACA"/>
    <w:rsid w:val="006A6ED4"/>
    <w:rsid w:val="006B07C9"/>
    <w:rsid w:val="006B2560"/>
    <w:rsid w:val="006B60EB"/>
    <w:rsid w:val="006B6346"/>
    <w:rsid w:val="006D2024"/>
    <w:rsid w:val="006E091A"/>
    <w:rsid w:val="006E38DF"/>
    <w:rsid w:val="006F6229"/>
    <w:rsid w:val="0070393B"/>
    <w:rsid w:val="007301CF"/>
    <w:rsid w:val="00757277"/>
    <w:rsid w:val="00763E10"/>
    <w:rsid w:val="00766675"/>
    <w:rsid w:val="00775FC8"/>
    <w:rsid w:val="00776D44"/>
    <w:rsid w:val="00786D76"/>
    <w:rsid w:val="007966ED"/>
    <w:rsid w:val="007B45F4"/>
    <w:rsid w:val="007C43F6"/>
    <w:rsid w:val="007C7B0D"/>
    <w:rsid w:val="007D26A1"/>
    <w:rsid w:val="007D3355"/>
    <w:rsid w:val="007E0359"/>
    <w:rsid w:val="007E566B"/>
    <w:rsid w:val="007E77EC"/>
    <w:rsid w:val="007F1FDB"/>
    <w:rsid w:val="007F761F"/>
    <w:rsid w:val="00821772"/>
    <w:rsid w:val="0082723B"/>
    <w:rsid w:val="00833918"/>
    <w:rsid w:val="00840600"/>
    <w:rsid w:val="00862EE9"/>
    <w:rsid w:val="008678C1"/>
    <w:rsid w:val="00877B56"/>
    <w:rsid w:val="00883046"/>
    <w:rsid w:val="008904FA"/>
    <w:rsid w:val="0089143E"/>
    <w:rsid w:val="008923F5"/>
    <w:rsid w:val="0089256F"/>
    <w:rsid w:val="00893DA0"/>
    <w:rsid w:val="00896A3D"/>
    <w:rsid w:val="008A03EA"/>
    <w:rsid w:val="008A210D"/>
    <w:rsid w:val="008A4EB9"/>
    <w:rsid w:val="008B737E"/>
    <w:rsid w:val="008C2B79"/>
    <w:rsid w:val="008D186C"/>
    <w:rsid w:val="008F63FF"/>
    <w:rsid w:val="00912F6D"/>
    <w:rsid w:val="0092581F"/>
    <w:rsid w:val="00930B3C"/>
    <w:rsid w:val="00935E3C"/>
    <w:rsid w:val="00947170"/>
    <w:rsid w:val="0095433A"/>
    <w:rsid w:val="0095786B"/>
    <w:rsid w:val="0097356D"/>
    <w:rsid w:val="00976B68"/>
    <w:rsid w:val="00977A73"/>
    <w:rsid w:val="00986A22"/>
    <w:rsid w:val="00995273"/>
    <w:rsid w:val="00997B01"/>
    <w:rsid w:val="009A1A9B"/>
    <w:rsid w:val="009A1DA1"/>
    <w:rsid w:val="009C0E3B"/>
    <w:rsid w:val="009C51DC"/>
    <w:rsid w:val="009C6A6A"/>
    <w:rsid w:val="009D4FB8"/>
    <w:rsid w:val="009E539B"/>
    <w:rsid w:val="009F1DE1"/>
    <w:rsid w:val="009F3679"/>
    <w:rsid w:val="009F68B6"/>
    <w:rsid w:val="009F6D56"/>
    <w:rsid w:val="009F79B9"/>
    <w:rsid w:val="00A11071"/>
    <w:rsid w:val="00A21DA3"/>
    <w:rsid w:val="00A45C5E"/>
    <w:rsid w:val="00A52DB9"/>
    <w:rsid w:val="00A70528"/>
    <w:rsid w:val="00A7085C"/>
    <w:rsid w:val="00A71DA8"/>
    <w:rsid w:val="00A73AAA"/>
    <w:rsid w:val="00A82F81"/>
    <w:rsid w:val="00A83338"/>
    <w:rsid w:val="00A85A18"/>
    <w:rsid w:val="00A92031"/>
    <w:rsid w:val="00AB6F17"/>
    <w:rsid w:val="00AC343B"/>
    <w:rsid w:val="00AC5856"/>
    <w:rsid w:val="00AC6359"/>
    <w:rsid w:val="00AD2565"/>
    <w:rsid w:val="00AF3C7D"/>
    <w:rsid w:val="00B02699"/>
    <w:rsid w:val="00B07A39"/>
    <w:rsid w:val="00B1040B"/>
    <w:rsid w:val="00B2467C"/>
    <w:rsid w:val="00B25DFF"/>
    <w:rsid w:val="00B325F2"/>
    <w:rsid w:val="00B52733"/>
    <w:rsid w:val="00B55E0F"/>
    <w:rsid w:val="00B66804"/>
    <w:rsid w:val="00B77413"/>
    <w:rsid w:val="00B8070C"/>
    <w:rsid w:val="00B9332E"/>
    <w:rsid w:val="00B95766"/>
    <w:rsid w:val="00BA0E6E"/>
    <w:rsid w:val="00BB491F"/>
    <w:rsid w:val="00BC1D52"/>
    <w:rsid w:val="00BD536D"/>
    <w:rsid w:val="00BE0CF2"/>
    <w:rsid w:val="00BE61A7"/>
    <w:rsid w:val="00BF0DF3"/>
    <w:rsid w:val="00C00E9F"/>
    <w:rsid w:val="00C03B3D"/>
    <w:rsid w:val="00C05953"/>
    <w:rsid w:val="00C141A8"/>
    <w:rsid w:val="00C2658C"/>
    <w:rsid w:val="00C30652"/>
    <w:rsid w:val="00C40B64"/>
    <w:rsid w:val="00C42184"/>
    <w:rsid w:val="00C45EA5"/>
    <w:rsid w:val="00C528FD"/>
    <w:rsid w:val="00C655CE"/>
    <w:rsid w:val="00C7333C"/>
    <w:rsid w:val="00C75ACF"/>
    <w:rsid w:val="00C81BD8"/>
    <w:rsid w:val="00C82600"/>
    <w:rsid w:val="00C91699"/>
    <w:rsid w:val="00C96210"/>
    <w:rsid w:val="00CA6F4C"/>
    <w:rsid w:val="00CB7749"/>
    <w:rsid w:val="00CC0A6C"/>
    <w:rsid w:val="00CC0D42"/>
    <w:rsid w:val="00CC136D"/>
    <w:rsid w:val="00CC1DCE"/>
    <w:rsid w:val="00CD4411"/>
    <w:rsid w:val="00CF04F2"/>
    <w:rsid w:val="00CF758E"/>
    <w:rsid w:val="00D025FD"/>
    <w:rsid w:val="00D13FC4"/>
    <w:rsid w:val="00D15C79"/>
    <w:rsid w:val="00D23C7C"/>
    <w:rsid w:val="00D24D5C"/>
    <w:rsid w:val="00D32941"/>
    <w:rsid w:val="00D34F7D"/>
    <w:rsid w:val="00D41AD6"/>
    <w:rsid w:val="00D42676"/>
    <w:rsid w:val="00D43C72"/>
    <w:rsid w:val="00D44F8A"/>
    <w:rsid w:val="00D50583"/>
    <w:rsid w:val="00D54535"/>
    <w:rsid w:val="00D569A0"/>
    <w:rsid w:val="00D603DD"/>
    <w:rsid w:val="00D6406C"/>
    <w:rsid w:val="00D65F52"/>
    <w:rsid w:val="00D70F40"/>
    <w:rsid w:val="00D72702"/>
    <w:rsid w:val="00D72DC3"/>
    <w:rsid w:val="00D73346"/>
    <w:rsid w:val="00D73B3D"/>
    <w:rsid w:val="00D73BD4"/>
    <w:rsid w:val="00D7582A"/>
    <w:rsid w:val="00D77866"/>
    <w:rsid w:val="00D806DC"/>
    <w:rsid w:val="00D81057"/>
    <w:rsid w:val="00D84A24"/>
    <w:rsid w:val="00D9155D"/>
    <w:rsid w:val="00D956A7"/>
    <w:rsid w:val="00DA13C3"/>
    <w:rsid w:val="00DA1FEE"/>
    <w:rsid w:val="00DA4D89"/>
    <w:rsid w:val="00DB032E"/>
    <w:rsid w:val="00DB462B"/>
    <w:rsid w:val="00DB4B80"/>
    <w:rsid w:val="00DB5EA5"/>
    <w:rsid w:val="00DB78B1"/>
    <w:rsid w:val="00DC3EA7"/>
    <w:rsid w:val="00DC5738"/>
    <w:rsid w:val="00DD7713"/>
    <w:rsid w:val="00DE17F9"/>
    <w:rsid w:val="00DE4D2E"/>
    <w:rsid w:val="00DE55B5"/>
    <w:rsid w:val="00DE5EDD"/>
    <w:rsid w:val="00DE66C5"/>
    <w:rsid w:val="00DF2498"/>
    <w:rsid w:val="00DF5EA3"/>
    <w:rsid w:val="00E05A73"/>
    <w:rsid w:val="00E13A53"/>
    <w:rsid w:val="00E1580B"/>
    <w:rsid w:val="00E2171D"/>
    <w:rsid w:val="00E24CD8"/>
    <w:rsid w:val="00E35AA3"/>
    <w:rsid w:val="00E400FA"/>
    <w:rsid w:val="00E40366"/>
    <w:rsid w:val="00E421EA"/>
    <w:rsid w:val="00E52D74"/>
    <w:rsid w:val="00E56181"/>
    <w:rsid w:val="00E60495"/>
    <w:rsid w:val="00E81332"/>
    <w:rsid w:val="00E96FDA"/>
    <w:rsid w:val="00E97E6E"/>
    <w:rsid w:val="00EA4643"/>
    <w:rsid w:val="00EA64B3"/>
    <w:rsid w:val="00EA6561"/>
    <w:rsid w:val="00EA6DEE"/>
    <w:rsid w:val="00EB3C1B"/>
    <w:rsid w:val="00EB610B"/>
    <w:rsid w:val="00EB7E31"/>
    <w:rsid w:val="00EC7B24"/>
    <w:rsid w:val="00ED1B50"/>
    <w:rsid w:val="00EF47B2"/>
    <w:rsid w:val="00EF60F7"/>
    <w:rsid w:val="00F04E2E"/>
    <w:rsid w:val="00F054E3"/>
    <w:rsid w:val="00F06B5B"/>
    <w:rsid w:val="00F06C45"/>
    <w:rsid w:val="00F15178"/>
    <w:rsid w:val="00F227CC"/>
    <w:rsid w:val="00F30484"/>
    <w:rsid w:val="00F30ADF"/>
    <w:rsid w:val="00F35262"/>
    <w:rsid w:val="00F40FED"/>
    <w:rsid w:val="00F41373"/>
    <w:rsid w:val="00F6233E"/>
    <w:rsid w:val="00F67897"/>
    <w:rsid w:val="00F72654"/>
    <w:rsid w:val="00F7409B"/>
    <w:rsid w:val="00F7464B"/>
    <w:rsid w:val="00F7728D"/>
    <w:rsid w:val="00F83A36"/>
    <w:rsid w:val="00F855DB"/>
    <w:rsid w:val="00F85C42"/>
    <w:rsid w:val="00F96765"/>
    <w:rsid w:val="00FA4975"/>
    <w:rsid w:val="00FA7625"/>
    <w:rsid w:val="00FB14A3"/>
    <w:rsid w:val="00FD5F55"/>
    <w:rsid w:val="00FD6E00"/>
    <w:rsid w:val="00FE058B"/>
    <w:rsid w:val="00FE3C78"/>
    <w:rsid w:val="00FE767B"/>
    <w:rsid w:val="00FF3D03"/>
    <w:rsid w:val="016161C5"/>
    <w:rsid w:val="01FF187B"/>
    <w:rsid w:val="02112A7C"/>
    <w:rsid w:val="02995E13"/>
    <w:rsid w:val="0462668B"/>
    <w:rsid w:val="0A7A4103"/>
    <w:rsid w:val="0AAE440E"/>
    <w:rsid w:val="0D6276FC"/>
    <w:rsid w:val="0F330303"/>
    <w:rsid w:val="0FFA476F"/>
    <w:rsid w:val="102D255E"/>
    <w:rsid w:val="11524AC5"/>
    <w:rsid w:val="12D56252"/>
    <w:rsid w:val="13B642FE"/>
    <w:rsid w:val="15970404"/>
    <w:rsid w:val="19C26404"/>
    <w:rsid w:val="1A694AC6"/>
    <w:rsid w:val="1B7D29A5"/>
    <w:rsid w:val="1BB74E99"/>
    <w:rsid w:val="1C3D25A5"/>
    <w:rsid w:val="1C445DC6"/>
    <w:rsid w:val="1C61298A"/>
    <w:rsid w:val="1D2E5939"/>
    <w:rsid w:val="1DE4694C"/>
    <w:rsid w:val="21C30312"/>
    <w:rsid w:val="23FF1512"/>
    <w:rsid w:val="26647CF8"/>
    <w:rsid w:val="288519D2"/>
    <w:rsid w:val="296E64EA"/>
    <w:rsid w:val="2A006CC7"/>
    <w:rsid w:val="2BB95B2B"/>
    <w:rsid w:val="2CA147F4"/>
    <w:rsid w:val="2DA83A47"/>
    <w:rsid w:val="2E870690"/>
    <w:rsid w:val="3111376B"/>
    <w:rsid w:val="31437CC0"/>
    <w:rsid w:val="317D6DE5"/>
    <w:rsid w:val="35147EBC"/>
    <w:rsid w:val="37286CA2"/>
    <w:rsid w:val="37682C68"/>
    <w:rsid w:val="38091308"/>
    <w:rsid w:val="393548BD"/>
    <w:rsid w:val="3A5A25F7"/>
    <w:rsid w:val="3D8F531B"/>
    <w:rsid w:val="3EF10694"/>
    <w:rsid w:val="3F0B5DD5"/>
    <w:rsid w:val="40175FA1"/>
    <w:rsid w:val="44E26451"/>
    <w:rsid w:val="46500AD6"/>
    <w:rsid w:val="4C1859A2"/>
    <w:rsid w:val="4E4C01ED"/>
    <w:rsid w:val="55325970"/>
    <w:rsid w:val="561B7103"/>
    <w:rsid w:val="56643025"/>
    <w:rsid w:val="58813B05"/>
    <w:rsid w:val="59532E8B"/>
    <w:rsid w:val="5C4E7CAF"/>
    <w:rsid w:val="5CDD7B21"/>
    <w:rsid w:val="5CE84AF5"/>
    <w:rsid w:val="5F29533D"/>
    <w:rsid w:val="614C57AC"/>
    <w:rsid w:val="617C6462"/>
    <w:rsid w:val="6196414C"/>
    <w:rsid w:val="62696368"/>
    <w:rsid w:val="628D60B1"/>
    <w:rsid w:val="69B55EF0"/>
    <w:rsid w:val="69F23656"/>
    <w:rsid w:val="6A51115E"/>
    <w:rsid w:val="6B505CF1"/>
    <w:rsid w:val="6F743D95"/>
    <w:rsid w:val="72275320"/>
    <w:rsid w:val="736E66D5"/>
    <w:rsid w:val="75D319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imes New Roman"/>
      <w:kern w:val="2"/>
      <w:sz w:val="32"/>
      <w:szCs w:val="32"/>
      <w:lang w:val="en-US" w:eastAsia="zh-CN" w:bidi="ar-SA"/>
    </w:rPr>
  </w:style>
  <w:style w:type="character" w:default="1" w:styleId="12">
    <w:name w:val="Default Paragraph Font"/>
    <w:link w:val="13"/>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ind w:firstLine="420"/>
      <w:jc w:val="left"/>
    </w:pPr>
    <w:rPr>
      <w:rFonts w:ascii="Times New Roman" w:hAnsi="Times New Roman" w:eastAsia="宋体"/>
    </w:rPr>
  </w:style>
  <w:style w:type="paragraph" w:styleId="3">
    <w:name w:val="Body Text Indent"/>
    <w:basedOn w:val="1"/>
    <w:next w:val="1"/>
    <w:qFormat/>
    <w:uiPriority w:val="0"/>
    <w:pPr>
      <w:spacing w:after="120"/>
      <w:ind w:left="420" w:leftChars="200"/>
    </w:pPr>
  </w:style>
  <w:style w:type="paragraph" w:styleId="4">
    <w:name w:val="Body Text"/>
    <w:basedOn w:val="1"/>
    <w:qFormat/>
    <w:uiPriority w:val="1"/>
    <w:rPr>
      <w:rFonts w:ascii="宋体" w:hAnsi="宋体" w:eastAsia="宋体" w:cs="宋体"/>
      <w:sz w:val="32"/>
      <w:szCs w:val="32"/>
      <w:lang w:val="zh-CN" w:eastAsia="zh-CN" w:bidi="zh-CN"/>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Char Char Char Char Char Char"/>
    <w:basedOn w:val="1"/>
    <w:link w:val="12"/>
    <w:qFormat/>
    <w:uiPriority w:val="0"/>
    <w:pPr>
      <w:widowControl/>
      <w:spacing w:after="160" w:line="240" w:lineRule="exact"/>
      <w:jc w:val="left"/>
    </w:pPr>
    <w:rPr>
      <w:rFonts w:ascii="Verdana" w:hAnsi="Verdana" w:eastAsia="仿宋_GB2312"/>
      <w:kern w:val="0"/>
      <w:sz w:val="24"/>
      <w:szCs w:val="20"/>
      <w:lang w:eastAsia="en-US"/>
    </w:rPr>
  </w:style>
  <w:style w:type="character" w:styleId="14">
    <w:name w:val="page number"/>
    <w:basedOn w:val="12"/>
    <w:qFormat/>
    <w:uiPriority w:val="0"/>
  </w:style>
  <w:style w:type="character" w:customStyle="1" w:styleId="15">
    <w:name w:val="font21"/>
    <w:basedOn w:val="12"/>
    <w:qFormat/>
    <w:uiPriority w:val="0"/>
    <w:rPr>
      <w:rFonts w:hint="eastAsia" w:ascii="宋体" w:hAnsi="宋体" w:eastAsia="宋体"/>
      <w:color w:val="000000"/>
      <w:sz w:val="18"/>
      <w:szCs w:val="18"/>
      <w:u w:val="none"/>
    </w:rPr>
  </w:style>
  <w:style w:type="character" w:customStyle="1" w:styleId="16">
    <w:name w:val="font11"/>
    <w:basedOn w:val="12"/>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423</Words>
  <Characters>451</Characters>
  <Lines>4</Lines>
  <Paragraphs>1</Paragraphs>
  <TotalTime>7</TotalTime>
  <ScaleCrop>false</ScaleCrop>
  <LinksUpToDate>false</LinksUpToDate>
  <CharactersWithSpaces>466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2019-05-31T07:43:00Z</dcterms:created>
  <dc:creator>hd</dc:creator>
  <cp:lastModifiedBy>桔子</cp:lastModifiedBy>
  <cp:lastPrinted>2024-07-17T07:49:44Z</cp:lastPrinted>
  <dcterms:modified xsi:type="dcterms:W3CDTF">2024-07-17T07:50:32Z</dcterms:modified>
  <dc:title>关于下达2015年中央专项彩票公益金支持革命老区小型公益设施建设项目计划的通知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F6B51CD3925D4103BE85B4F95AA5BA39_13</vt:lpwstr>
  </property>
</Properties>
</file>