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9C00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附件一  环评委托书</w:t>
      </w:r>
    </w:p>
    <w:p w14:paraId="76A0944D">
      <w:pPr>
        <w:jc w:val="center"/>
        <w:rPr>
          <w:rFonts w:hint="eastAsia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7325" cy="6543040"/>
            <wp:effectExtent l="0" t="0" r="9525" b="1016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4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E29AA">
      <w:pPr>
        <w:jc w:val="center"/>
        <w:rPr>
          <w:rFonts w:hint="eastAsia"/>
          <w:lang w:val="en-US" w:eastAsia="zh-CN"/>
        </w:rPr>
      </w:pPr>
    </w:p>
    <w:p w14:paraId="32A6697B">
      <w:pPr>
        <w:jc w:val="right"/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</w:pPr>
    </w:p>
    <w:p w14:paraId="4E006571">
      <w:pPr>
        <w:jc w:val="both"/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</w:pPr>
    </w:p>
    <w:p w14:paraId="73CBE4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6B2BC1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附件二  事业单位法人证书</w:t>
      </w:r>
    </w:p>
    <w:p w14:paraId="1264ED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6690" cy="3676015"/>
            <wp:effectExtent l="0" t="0" r="1016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7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F3A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附件三  医疗机构执业许可证</w:t>
      </w:r>
    </w:p>
    <w:p w14:paraId="6D5D0A7B"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3933190"/>
            <wp:effectExtent l="0" t="0" r="635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3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489D4">
      <w:pPr>
        <w:pStyle w:val="2"/>
        <w:rPr>
          <w:rFonts w:hint="eastAsia"/>
          <w:lang w:val="en-US" w:eastAsia="zh-CN"/>
        </w:rPr>
      </w:pPr>
    </w:p>
    <w:p w14:paraId="3027F8B9">
      <w:pPr>
        <w:bidi w:val="0"/>
        <w:jc w:val="center"/>
        <w:rPr>
          <w:rFonts w:hint="eastAsia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7F7673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附件四  检测报告</w:t>
      </w:r>
    </w:p>
    <w:p w14:paraId="50E291CD">
      <w:pPr>
        <w:pStyle w:val="2"/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现状监测报告</w:t>
      </w:r>
    </w:p>
    <w:p w14:paraId="0F50C9DA"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6055" cy="7413625"/>
            <wp:effectExtent l="0" t="0" r="10795" b="158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6E892">
      <w:pPr>
        <w:pStyle w:val="2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661FCFC5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409815"/>
            <wp:effectExtent l="0" t="0" r="8255" b="63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9F07D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438390"/>
            <wp:effectExtent l="0" t="0" r="9525" b="1016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3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821BA">
      <w:pPr>
        <w:pStyle w:val="2"/>
        <w:jc w:val="center"/>
      </w:pPr>
      <w:r>
        <w:drawing>
          <wp:inline distT="0" distB="0" distL="114300" distR="114300">
            <wp:extent cx="5269865" cy="7397115"/>
            <wp:effectExtent l="0" t="0" r="6985" b="1333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9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47280"/>
            <wp:effectExtent l="0" t="0" r="8255" b="127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06005"/>
            <wp:effectExtent l="0" t="0" r="6985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0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7379970"/>
            <wp:effectExtent l="0" t="0" r="10795" b="1143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37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439025"/>
            <wp:effectExtent l="0" t="0" r="0" b="952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40AC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4ABEED5D">
      <w:pPr>
        <w:pStyle w:val="2"/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卫生院自行监测报告</w:t>
      </w:r>
    </w:p>
    <w:p w14:paraId="13C866A1">
      <w:pPr>
        <w:pStyle w:val="2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7059930"/>
            <wp:effectExtent l="0" t="0" r="10795" b="762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5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7398385"/>
            <wp:effectExtent l="0" t="0" r="10795" b="1206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39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447280"/>
            <wp:effectExtent l="0" t="0" r="9525" b="127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7404100"/>
            <wp:effectExtent l="0" t="0" r="10795" b="635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0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34580"/>
            <wp:effectExtent l="0" t="0" r="6985" b="1397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361C3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71B52E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附件五  医疗废物处置协议</w:t>
      </w:r>
    </w:p>
    <w:p w14:paraId="7A9E4D58">
      <w:pPr>
        <w:bidi w:val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7428230"/>
            <wp:effectExtent l="0" t="0" r="11430" b="1270"/>
            <wp:docPr id="4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A49AC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342D664F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390765"/>
            <wp:effectExtent l="0" t="0" r="9525" b="635"/>
            <wp:docPr id="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5E9E5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5420" cy="7418705"/>
            <wp:effectExtent l="0" t="0" r="11430" b="1079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1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A4205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390765"/>
            <wp:effectExtent l="0" t="0" r="9525" b="635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67114">
      <w:pPr>
        <w:pStyle w:val="2"/>
        <w:jc w:val="center"/>
        <w:rPr>
          <w:b/>
          <w:bCs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409815"/>
            <wp:effectExtent l="0" t="0" r="9525" b="635"/>
            <wp:docPr id="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6915150"/>
            <wp:effectExtent l="0" t="0" r="0" b="0"/>
            <wp:docPr id="4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6762750"/>
            <wp:effectExtent l="0" t="0" r="0" b="0"/>
            <wp:docPr id="5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05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附件六  排污许可登记</w:t>
      </w:r>
    </w:p>
    <w:p w14:paraId="46DEB27E">
      <w:pPr>
        <w:pStyle w:val="2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7440295"/>
            <wp:effectExtent l="0" t="0" r="16510" b="8255"/>
            <wp:docPr id="4" name="图片 4" descr="芙蓉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芙蓉镇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FCED1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02E24F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附件七  湖南省卫生健康委、湖南省生态环境厅《关于做好一级医疗机构污水处理问题排查整治工作的通知》（湘卫函〔2023〕60号）</w:t>
      </w:r>
    </w:p>
    <w:p w14:paraId="3B755018">
      <w:pPr>
        <w:pStyle w:val="2"/>
        <w:jc w:val="center"/>
        <w:rPr>
          <w:rFonts w:hint="default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7284720"/>
            <wp:effectExtent l="0" t="0" r="11430" b="11430"/>
            <wp:docPr id="51" name="图片 5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28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4933950" cy="6943725"/>
            <wp:effectExtent l="0" t="0" r="0" b="9525"/>
            <wp:docPr id="52" name="图片 5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010150" cy="6867525"/>
            <wp:effectExtent l="0" t="0" r="0" b="9525"/>
            <wp:docPr id="53" name="图片 5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6598920"/>
            <wp:effectExtent l="0" t="0" r="6985" b="11430"/>
            <wp:docPr id="54" name="图片 5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9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AC0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八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 xml:space="preserve">  关于印发《湘西州一级医疗机构污水处理问题排查整治行动工作方案》的通知（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州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卫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发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〔2023〕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1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6号）</w:t>
      </w:r>
    </w:p>
    <w:p w14:paraId="2E35548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7332980"/>
            <wp:effectExtent l="0" t="0" r="11430" b="1270"/>
            <wp:docPr id="5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3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391400"/>
            <wp:effectExtent l="0" t="0" r="9525" b="0"/>
            <wp:docPr id="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400925"/>
            <wp:effectExtent l="0" t="0" r="9525" b="9525"/>
            <wp:docPr id="5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6980555"/>
            <wp:effectExtent l="0" t="0" r="10795" b="10795"/>
            <wp:docPr id="5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98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6958965"/>
            <wp:effectExtent l="0" t="0" r="10795" b="13335"/>
            <wp:docPr id="5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95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7010" cy="542290"/>
            <wp:effectExtent l="0" t="0" r="8890" b="10160"/>
            <wp:docPr id="6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59245"/>
            <wp:effectExtent l="0" t="0" r="6350" b="8255"/>
            <wp:docPr id="6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5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720" w:right="1803" w:bottom="720" w:left="180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2F5BCB"/>
    <w:multiLevelType w:val="singleLevel"/>
    <w:tmpl w:val="062F5BCB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mNWE1OTY0OGI5YzFlZTA0Zjc0NTY2Mzg4ZTY0NTIifQ=="/>
  </w:docVars>
  <w:rsids>
    <w:rsidRoot w:val="00000000"/>
    <w:rsid w:val="01414E02"/>
    <w:rsid w:val="015D77F5"/>
    <w:rsid w:val="029D1BD5"/>
    <w:rsid w:val="0C8208F9"/>
    <w:rsid w:val="0FCE5B19"/>
    <w:rsid w:val="10F433CC"/>
    <w:rsid w:val="118A677C"/>
    <w:rsid w:val="14490C3E"/>
    <w:rsid w:val="14696318"/>
    <w:rsid w:val="17240795"/>
    <w:rsid w:val="1BE6427F"/>
    <w:rsid w:val="1E025F47"/>
    <w:rsid w:val="238D32E1"/>
    <w:rsid w:val="263B1988"/>
    <w:rsid w:val="29890F8C"/>
    <w:rsid w:val="2AF50BD6"/>
    <w:rsid w:val="2E456F08"/>
    <w:rsid w:val="302E45E5"/>
    <w:rsid w:val="33D10EB0"/>
    <w:rsid w:val="34F706B8"/>
    <w:rsid w:val="3728273D"/>
    <w:rsid w:val="39184545"/>
    <w:rsid w:val="3A2305DE"/>
    <w:rsid w:val="3DA458EB"/>
    <w:rsid w:val="3F870FA1"/>
    <w:rsid w:val="4486417C"/>
    <w:rsid w:val="483B43A0"/>
    <w:rsid w:val="48DB2D1D"/>
    <w:rsid w:val="49B85298"/>
    <w:rsid w:val="4AA84646"/>
    <w:rsid w:val="4AF75BF9"/>
    <w:rsid w:val="53794819"/>
    <w:rsid w:val="57B342E3"/>
    <w:rsid w:val="5A405C9C"/>
    <w:rsid w:val="5D466311"/>
    <w:rsid w:val="5E096E10"/>
    <w:rsid w:val="5F9A0AC3"/>
    <w:rsid w:val="5FC24B0D"/>
    <w:rsid w:val="6042613C"/>
    <w:rsid w:val="61F907A0"/>
    <w:rsid w:val="62CD55BB"/>
    <w:rsid w:val="67DE5874"/>
    <w:rsid w:val="6C9D43CC"/>
    <w:rsid w:val="6F8100A5"/>
    <w:rsid w:val="70B33751"/>
    <w:rsid w:val="721A5CF4"/>
    <w:rsid w:val="74DC040F"/>
    <w:rsid w:val="766B25F8"/>
    <w:rsid w:val="77170C82"/>
    <w:rsid w:val="798E562D"/>
    <w:rsid w:val="79B17D30"/>
    <w:rsid w:val="7FCA0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</w:rPr>
  </w:style>
  <w:style w:type="paragraph" w:styleId="4">
    <w:name w:val="Body Text"/>
    <w:basedOn w:val="1"/>
    <w:next w:val="5"/>
    <w:qFormat/>
    <w:uiPriority w:val="0"/>
    <w:pPr>
      <w:widowControl/>
      <w:snapToGrid w:val="0"/>
      <w:spacing w:before="60" w:after="160" w:line="259" w:lineRule="auto"/>
      <w:ind w:right="113"/>
    </w:pPr>
    <w:rPr>
      <w:kern w:val="0"/>
      <w:sz w:val="18"/>
      <w:szCs w:val="18"/>
    </w:rPr>
  </w:style>
  <w:style w:type="paragraph" w:customStyle="1" w:styleId="5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</w:rPr>
  </w:style>
  <w:style w:type="paragraph" w:styleId="6">
    <w:name w:val="Body Text Indent"/>
    <w:basedOn w:val="1"/>
    <w:next w:val="7"/>
    <w:semiHidden/>
    <w:qFormat/>
    <w:uiPriority w:val="0"/>
    <w:pPr>
      <w:spacing w:after="120"/>
      <w:ind w:left="420" w:leftChars="200"/>
    </w:pPr>
  </w:style>
  <w:style w:type="paragraph" w:styleId="7">
    <w:name w:val="Body Text First Indent 2"/>
    <w:basedOn w:val="6"/>
    <w:next w:val="8"/>
    <w:qFormat/>
    <w:uiPriority w:val="0"/>
    <w:pPr>
      <w:ind w:firstLine="420" w:firstLineChars="200"/>
    </w:pPr>
    <w:rPr>
      <w:szCs w:val="20"/>
    </w:rPr>
  </w:style>
  <w:style w:type="paragraph" w:styleId="8">
    <w:name w:val="Body Text First Indent"/>
    <w:basedOn w:val="4"/>
    <w:qFormat/>
    <w:uiPriority w:val="0"/>
    <w:pPr>
      <w:overflowPunct w:val="0"/>
      <w:autoSpaceDE w:val="0"/>
      <w:autoSpaceDN w:val="0"/>
      <w:adjustRightInd w:val="0"/>
      <w:spacing w:line="360" w:lineRule="auto"/>
      <w:ind w:firstLine="539"/>
    </w:pPr>
    <w:rPr>
      <w:kern w:val="0"/>
      <w:sz w:val="28"/>
      <w:szCs w:val="24"/>
    </w:rPr>
  </w:style>
  <w:style w:type="paragraph" w:styleId="9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numbering" Target="numbering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177</Words>
  <Characters>185</Characters>
  <Lines>0</Lines>
  <Paragraphs>0</Paragraphs>
  <TotalTime>5</TotalTime>
  <ScaleCrop>false</ScaleCrop>
  <LinksUpToDate>false</LinksUpToDate>
  <CharactersWithSpaces>201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2020-09-15T09:00:00Z</dcterms:created>
  <dc:creator>Administrator</dc:creator>
  <cp:lastModifiedBy>放肆de微笑</cp:lastModifiedBy>
  <dcterms:modified xsi:type="dcterms:W3CDTF">2024-12-11T07:04:45Z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214FAC6DFE94426BAF8EC58FD13F65B8</vt:lpwstr>
  </property>
</Properties>
</file>