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222222"/>
          <w:spacing w:val="0"/>
          <w:sz w:val="44"/>
          <w:szCs w:val="44"/>
          <w:shd w:val="clear" w:fill="FFFFFF"/>
          <w:lang w:eastAsia="zh-CN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222222"/>
          <w:spacing w:val="0"/>
          <w:sz w:val="44"/>
          <w:szCs w:val="44"/>
          <w:shd w:val="clear" w:fill="FFFFFF"/>
          <w:lang w:eastAsia="zh-CN"/>
        </w:rPr>
        <w:t>湘西州生态环境局永顺分局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222222"/>
          <w:spacing w:val="0"/>
          <w:sz w:val="44"/>
          <w:szCs w:val="44"/>
          <w:shd w:val="clear" w:fill="FFFFFF"/>
          <w:lang w:eastAsia="zh-CN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222222"/>
          <w:spacing w:val="0"/>
          <w:sz w:val="44"/>
          <w:szCs w:val="44"/>
          <w:shd w:val="clear" w:fill="FFFFFF"/>
          <w:lang w:eastAsia="zh-CN"/>
        </w:rPr>
        <w:t>“政务公开主题日—守好一江碧水五周年”工作开展情况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按照永顺县人民政府办公室《关于开展永顺县“政务公开主题日”活动的通知》要求，湘西州生态环境局永顺分局围绕主题，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结合实际，认真组织开展政务公开活动，圆满完成了工作任务，取得了较好效果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深入推进政府工作公开透明。现将活动开展情况总结如下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一、活动主题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“守好一江碧水”：2018年4月，习近平总书记考察长江，来到湖南省岳阳市。他勉励大家继续做好长江保护和修复工作，守护好一江碧水。这次考察中，他来到地处长江干流河滩的湖南省岳阳市君山华龙码头，察看非法砂石码头取缔及整治复绿、湿地修复情况；考察城陵矶水文站，了解长江湖南段和洞庭湖流域水资源综合监测管理、防灾减灾情况。习近平总书记说，修复长江生态环境，是新时代赋予我们的艰巨任务，也是人民群众的热切期盼。当务之急是刹住无序开发，限制排污总量，依法从严从快打击非法排污、非法采砂等破坏沿岸生态行为。绝不容许长江生态环境在我们这一代人手上继续恶化下去，一定要给子孙后代留下一条清洁美丽的万里长江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二、开展情况</w:t>
      </w:r>
    </w:p>
    <w:p>
      <w:pPr>
        <w:ind w:firstLine="640" w:firstLineChars="200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加强领导，精心组织实施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接到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到《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永顺县人民政府办公室关于开展永顺县“政务公开主题日”活动的通知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》后，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局领导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高度重视，把政务公开做为优化营商环境、提升服务质量的重要途径，主要领导亲自部署，分管领导具体抓落实，并结合实际制定活动实施方案，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组织召开了“保护一江碧水五周年学习宣传部署会”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进行安排部署，明确活动主题、活动内容、活动形式、活动要求等，推进政务公开日活动的有序有效开展。</w:t>
      </w:r>
    </w:p>
    <w:p>
      <w:pPr>
        <w:ind w:firstLine="640" w:firstLineChars="200"/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（二）广泛宣传，营造良好氛围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活动期间，以“守好一江碧水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、“保护母亲河”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主题为主的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宣传标语，加强活动宣传，营造良好氛围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全面公开相关信息和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法律法规等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。通过政务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网，公开政务服务事项及办事指南，便利群众办事创业，广泛宣传上级政策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；出动生态环境宣传人员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50余人次，举办宣传专题活动3次，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共发放宣传资料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1000余份，环境保护法律法规宣传册500余份，积极营造了良好氛围，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取得了较好宣传效果，受到群众的好评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切实推动政务公开工作。</w:t>
      </w:r>
    </w:p>
    <w:p>
      <w:pPr>
        <w:ind w:firstLine="640" w:firstLineChars="200"/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（三）注重实效，加强政民互动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按照政务公开日活动要求，我局结合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“守好一江碧水”、“保护母亲河”、“饮用水源保护”等重点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，广泛开展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“宣传、执法、整治”专项行动，积极组织指导“环保志愿者”“绿色卫士永顺大队”等社会组织开展绿色志愿者行动。其中开展县城饮用水源巡查和生态环境保护行政执法专项行动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次，出动生态环境行政执法人员20人次，依法查处和制止水污染违法行为5起，有力保护了县城饮水安全。按照上级要求，认真开展县域地表水断面监测和水质溯源分析，生态环境监测技术人员，定期对县城饮用水源、猛洞河3个断面采样分析、断面巡查，全方位监控水质状况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永顺县志愿者协会举办的“6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24绿色卫士永顺大队的不二门净滩行动”和“7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9全国低碳日高家坝巡河净滩、入户宣传”等活动围绕“让地球远离污染，让绿色走进家园”“积极应对气候变化，推动绿色低碳发展”，开展巡河净滩，宣传低碳、绿色生活，让居民环保意识得到增强，全面落实“绿水青山就是金山银山”的绿色发展理念，积极引导广大青年参与水环境保护，弘扬“奉献、友爱、互助、进步”的志愿者精神，在全社会营造共治共享良好氛围。共清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3km的河滩河道，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捡拾垃圾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袋，共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000斤，让我们的母亲河猛洞河更洁净，饮用水水源地更安全。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同时在政务中心生态环境窗口进行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政策咨询服务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受理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活动，通过现场办公、窗口服务、咨询电话等渠道，及时回复群众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对生态环境保护、水污染治理、饮用水源保护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等方面的政策咨询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余人次，对群众咨询的问题当场予以答复，能解决的问题立即解决或承诺解决，不能解决的耐心细致的做好群众的政策解释工作，做到件件有落实，事事有回音。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三、工作成效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通过开展政务公开日活动，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进一步宣传了生态环境法律法规，提升了广大群众的环境意识，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加强与民互动，回应社会关切，进一步增强政府部门的公信力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多措并举，全力以赴践行了“守好一江碧水”的目标。近几年来，县域内未发生一起重大水污染行为，永顺县水质状况持续向好，4个国、省控断面均达到或优于国家标准Ⅱ类以上。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四、下步计划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今后工作中，我局将全面推进公共服务领域的办事公开，以公开促落实、促规范、促服务，着力打造最优营商环境。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五、活动图片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130175</wp:posOffset>
            </wp:positionH>
            <wp:positionV relativeFrom="page">
              <wp:posOffset>4750435</wp:posOffset>
            </wp:positionV>
            <wp:extent cx="5264785" cy="3950335"/>
            <wp:effectExtent l="0" t="0" r="12065" b="12065"/>
            <wp:wrapThrough wrapText="bothSides">
              <wp:wrapPolygon>
                <wp:start x="0" y="0"/>
                <wp:lineTo x="0" y="21458"/>
                <wp:lineTo x="21493" y="21458"/>
                <wp:lineTo x="21493" y="0"/>
                <wp:lineTo x="0" y="0"/>
              </wp:wrapPolygon>
            </wp:wrapThrough>
            <wp:docPr id="2" name="图片 2" descr="b6692082003cf70fdcec5e8258bd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692082003cf70fdcec5e8258bd3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“保护一江碧水五周年”学习宣传部署会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议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42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590550</wp:posOffset>
            </wp:positionH>
            <wp:positionV relativeFrom="page">
              <wp:posOffset>1000760</wp:posOffset>
            </wp:positionV>
            <wp:extent cx="3800475" cy="4067175"/>
            <wp:effectExtent l="0" t="0" r="9525" b="0"/>
            <wp:wrapTight wrapText="bothSides">
              <wp:wrapPolygon>
                <wp:start x="0" y="0"/>
                <wp:lineTo x="0" y="21549"/>
                <wp:lineTo x="21546" y="21549"/>
                <wp:lineTo x="21546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永顺生态环境监测站开展地表水水质检测、溯源工作（一）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5549900</wp:posOffset>
            </wp:positionV>
            <wp:extent cx="5264785" cy="3816985"/>
            <wp:effectExtent l="0" t="0" r="12065" b="50165"/>
            <wp:wrapTight wrapText="bothSides">
              <wp:wrapPolygon>
                <wp:start x="0" y="0"/>
                <wp:lineTo x="0" y="21453"/>
                <wp:lineTo x="21493" y="21453"/>
                <wp:lineTo x="21493" y="0"/>
                <wp:lineTo x="0" y="0"/>
              </wp:wrapPolygon>
            </wp:wrapTight>
            <wp:docPr id="4" name="图片 4" descr="70ab4a9477492473ae39f17b6802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ab4a9477492473ae39f17b6802e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永顺生态环境监测站开展地表水水质检测、溯源工作（二）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1007745</wp:posOffset>
            </wp:positionV>
            <wp:extent cx="5264785" cy="3807460"/>
            <wp:effectExtent l="0" t="0" r="12065" b="59690"/>
            <wp:wrapTight wrapText="bothSides">
              <wp:wrapPolygon>
                <wp:start x="0" y="0"/>
                <wp:lineTo x="0" y="21506"/>
                <wp:lineTo x="21493" y="21506"/>
                <wp:lineTo x="21493" y="0"/>
                <wp:lineTo x="0" y="0"/>
              </wp:wrapPolygon>
            </wp:wrapTight>
            <wp:docPr id="5" name="图片 5" descr="9a382b18a09c9bd470b0fc6b585d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382b18a09c9bd470b0fc6b585d9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永顺生态环境行政法大队开展饮用水水源地专项行动（一）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5474335</wp:posOffset>
            </wp:positionV>
            <wp:extent cx="5264785" cy="3569335"/>
            <wp:effectExtent l="0" t="0" r="12065" b="50165"/>
            <wp:wrapTight wrapText="bothSides">
              <wp:wrapPolygon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6" name="图片 6" descr="f18323c4362e4a16b83d0fe725ca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8323c4362e4a16b83d0fe725cae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永顺生态环境行政法大队开展饮用水水源地专项行动（二）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1075055</wp:posOffset>
            </wp:positionV>
            <wp:extent cx="5264785" cy="3569335"/>
            <wp:effectExtent l="0" t="0" r="12065" b="50165"/>
            <wp:wrapTight wrapText="bothSides">
              <wp:wrapPolygon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9" name="图片 9" descr="1016a44997335dec0f0739b1b2e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16a44997335dec0f0739b1b2e42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开展生态环境宣传活动现场（一）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开展生态环境宣传活动现场（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5186680</wp:posOffset>
            </wp:positionV>
            <wp:extent cx="5266690" cy="3667125"/>
            <wp:effectExtent l="0" t="0" r="10160" b="9525"/>
            <wp:wrapTight wrapText="bothSides">
              <wp:wrapPolygon>
                <wp:start x="0" y="0"/>
                <wp:lineTo x="0" y="21544"/>
                <wp:lineTo x="21485" y="21544"/>
                <wp:lineTo x="21485" y="0"/>
                <wp:lineTo x="0" y="0"/>
              </wp:wrapPolygon>
            </wp:wrapTight>
            <wp:docPr id="10" name="图片 10" descr="3701292648a1fe5ce3103962cd95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01292648a1fe5ce3103962cd95ca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二）——发放宣传资料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-85725</wp:posOffset>
            </wp:positionH>
            <wp:positionV relativeFrom="page">
              <wp:posOffset>1067435</wp:posOffset>
            </wp:positionV>
            <wp:extent cx="5485130" cy="3429000"/>
            <wp:effectExtent l="0" t="0" r="0" b="0"/>
            <wp:wrapTight wrapText="bothSides">
              <wp:wrapPolygon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13" name="图片 13" descr="b13478b20c28d438be6f638a71f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13478b20c28d438be6f638a71f04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开展生态环境宣传活动现场（三）——制作展板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</wp:posOffset>
            </wp:positionH>
            <wp:positionV relativeFrom="page">
              <wp:posOffset>5231765</wp:posOffset>
            </wp:positionV>
            <wp:extent cx="5418455" cy="3962400"/>
            <wp:effectExtent l="0" t="0" r="10795" b="0"/>
            <wp:wrapThrough wrapText="bothSides">
              <wp:wrapPolygon>
                <wp:start x="0" y="0"/>
                <wp:lineTo x="0" y="21496"/>
                <wp:lineTo x="21491" y="21496"/>
                <wp:lineTo x="21491" y="0"/>
                <wp:lineTo x="0" y="0"/>
              </wp:wrapPolygon>
            </wp:wrapThrough>
            <wp:docPr id="15" name="图片 15" descr="13a5f924946291bfc847506c17ba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a5f924946291bfc847506c17ba82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参加志愿者行动图片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1024255</wp:posOffset>
            </wp:positionV>
            <wp:extent cx="5471160" cy="3547745"/>
            <wp:effectExtent l="0" t="0" r="15240" b="33655"/>
            <wp:wrapThrough wrapText="bothSides">
              <wp:wrapPolygon>
                <wp:start x="0" y="0"/>
                <wp:lineTo x="0" y="21457"/>
                <wp:lineTo x="21510" y="21457"/>
                <wp:lineTo x="21510" y="0"/>
                <wp:lineTo x="0" y="0"/>
              </wp:wrapPolygon>
            </wp:wrapThrough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开展“六五”环境日宣传活动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开展“六五”环境日宣传活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5229225</wp:posOffset>
            </wp:positionV>
            <wp:extent cx="5264785" cy="3950335"/>
            <wp:effectExtent l="0" t="0" r="12065" b="12065"/>
            <wp:wrapTight wrapText="bothSides">
              <wp:wrapPolygon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7" name="图片 7" descr="0d4b48f12956830e8c0a881e787c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4b48f12956830e8c0a881e787c0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动（二）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160655</wp:posOffset>
            </wp:positionH>
            <wp:positionV relativeFrom="page">
              <wp:posOffset>1100455</wp:posOffset>
            </wp:positionV>
            <wp:extent cx="5232400" cy="3801745"/>
            <wp:effectExtent l="0" t="0" r="6350" b="0"/>
            <wp:wrapThrough wrapText="bothSides">
              <wp:wrapPolygon>
                <wp:start x="0" y="0"/>
                <wp:lineTo x="0" y="21539"/>
                <wp:lineTo x="21548" y="21539"/>
                <wp:lineTo x="21548" y="0"/>
                <wp:lineTo x="0" y="0"/>
              </wp:wrapPolygon>
            </wp:wrapThrough>
            <wp:docPr id="18" name="图片 18" descr="ab98c103c41073edd3717c29f25a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98c103c41073edd3717c29f25a9c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24绿色卫士永顺大队的不二门净滩行动（一）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</wp:posOffset>
            </wp:positionH>
            <wp:positionV relativeFrom="page">
              <wp:posOffset>5558155</wp:posOffset>
            </wp:positionV>
            <wp:extent cx="5273040" cy="3367405"/>
            <wp:effectExtent l="0" t="0" r="3810" b="0"/>
            <wp:wrapThrough wrapText="bothSides">
              <wp:wrapPolygon>
                <wp:start x="0" y="0"/>
                <wp:lineTo x="0" y="21506"/>
                <wp:lineTo x="21538" y="21506"/>
                <wp:lineTo x="21538" y="0"/>
                <wp:lineTo x="0" y="0"/>
              </wp:wrapPolygon>
            </wp:wrapThrough>
            <wp:docPr id="19" name="图片 19" descr="c82f80f57ba616116bad75cbba6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82f80f57ba616116bad75cbba609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24绿色卫士永顺大队的不二门净滩行动（二）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1106170</wp:posOffset>
            </wp:positionV>
            <wp:extent cx="5269230" cy="3589655"/>
            <wp:effectExtent l="0" t="0" r="7620" b="0"/>
            <wp:wrapThrough wrapText="bothSides">
              <wp:wrapPolygon>
                <wp:start x="0" y="0"/>
                <wp:lineTo x="0" y="21436"/>
                <wp:lineTo x="21553" y="21436"/>
                <wp:lineTo x="21553" y="0"/>
                <wp:lineTo x="0" y="0"/>
              </wp:wrapPolygon>
            </wp:wrapThrough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9全国低碳日高家坝巡河净滩、入户宣传（一）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</wp:posOffset>
            </wp:positionH>
            <wp:positionV relativeFrom="page">
              <wp:posOffset>5191125</wp:posOffset>
            </wp:positionV>
            <wp:extent cx="5266690" cy="3849370"/>
            <wp:effectExtent l="0" t="0" r="10160" b="0"/>
            <wp:wrapThrough wrapText="bothSides">
              <wp:wrapPolygon>
                <wp:start x="0" y="0"/>
                <wp:lineTo x="0" y="21486"/>
                <wp:lineTo x="21485" y="21486"/>
                <wp:lineTo x="21485" y="0"/>
                <wp:lineTo x="0" y="0"/>
              </wp:wrapPolygon>
            </wp:wrapThrough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9全国低碳日高家坝巡河净滩、入户宣传（二）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ge">
              <wp:posOffset>1108710</wp:posOffset>
            </wp:positionV>
            <wp:extent cx="5268595" cy="3514725"/>
            <wp:effectExtent l="0" t="0" r="8255" b="0"/>
            <wp:wrapThrough wrapText="bothSides">
              <wp:wrapPolygon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9全国低碳日高家坝巡河净滩、入户宣传（三）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207645</wp:posOffset>
            </wp:positionV>
            <wp:extent cx="5268595" cy="3929380"/>
            <wp:effectExtent l="0" t="0" r="8255" b="0"/>
            <wp:wrapThrough wrapText="bothSides">
              <wp:wrapPolygon>
                <wp:start x="0" y="0"/>
                <wp:lineTo x="0" y="21467"/>
                <wp:lineTo x="21556" y="21467"/>
                <wp:lineTo x="21556" y="0"/>
                <wp:lineTo x="0" y="0"/>
              </wp:wrapPolygon>
            </wp:wrapThrough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9全国低碳日高家坝巡河净滩、入户宣传（四）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179070</wp:posOffset>
            </wp:positionV>
            <wp:extent cx="4000500" cy="4668520"/>
            <wp:effectExtent l="0" t="0" r="0" b="0"/>
            <wp:wrapThrough wrapText="bothSides">
              <wp:wrapPolygon>
                <wp:start x="0" y="0"/>
                <wp:lineTo x="0" y="21506"/>
                <wp:lineTo x="21497" y="21506"/>
                <wp:lineTo x="21497" y="0"/>
                <wp:lineTo x="0" y="0"/>
              </wp:wrapPolygon>
            </wp:wrapThrough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9全国低碳日高家坝巡河净滩、入户宣传（五）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楷体_GB2312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楷体_GB2312" w:cs="Times New Roman"/>
          <w:sz w:val="24"/>
          <w:szCs w:val="24"/>
          <w:lang w:eastAsia="zh-CN"/>
        </w:rPr>
        <w:t>—以上部分图片</w:t>
      </w:r>
      <w:bookmarkStart w:id="0" w:name="_GoBack"/>
      <w:bookmarkEnd w:id="0"/>
      <w:r>
        <w:rPr>
          <w:rFonts w:hint="default" w:ascii="Times New Roman" w:hAnsi="Times New Roman" w:eastAsia="楷体_GB2312" w:cs="Times New Roman"/>
          <w:sz w:val="24"/>
          <w:szCs w:val="24"/>
          <w:lang w:eastAsia="zh-CN"/>
        </w:rPr>
        <w:t>来源于“永顺县志愿者协会微信号”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楷体_GB2312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楷体_GB2312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楷体_GB2312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湘西州生态环境局永顺分局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2023年8月18日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2583815</wp:posOffset>
              </wp:positionH>
              <wp:positionV relativeFrom="paragraph">
                <wp:posOffset>-10160</wp:posOffset>
              </wp:positionV>
              <wp:extent cx="148590" cy="16700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" cy="167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jc w:val="center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3.45pt;margin-top:-0.8pt;height:13.15pt;width:11.7pt;mso-position-horizontal-relative:margin;z-index:251659264;mso-width-relative:page;mso-height-relative:page;" filled="f" stroked="f" coordsize="21600,21600" o:gfxdata="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PzUvdgAAAAJAQAADwAAAAAAAAABACAAAAAiAAAAZHJzL2Rvd25y&#10;ZXYueG1sUEsBAhQAFAAAAAgAh07iQEDue6E3AgAAYQQAAA4AAAAAAAAAAQAgAAAAJw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0MTA3ZGIyYmJlNWNhNzQ3ZjM1NDVhYjk4NDZjMDUifQ=="/>
  </w:docVars>
  <w:rsids>
    <w:rsidRoot w:val="29C26F81"/>
    <w:rsid w:val="29C26F81"/>
    <w:rsid w:val="3F625608"/>
    <w:rsid w:val="47527362"/>
    <w:rsid w:val="53A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2023-08-20T23:17:00Z</dcterms:created>
  <dc:creator>Administrator</dc:creator>
  <cp:lastModifiedBy>Administrator</cp:lastModifiedBy>
  <dcterms:modified xsi:type="dcterms:W3CDTF">2023-08-21T03:22:53Z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ABA4CE77CDF4415EB00A3C037A4270C4_11</vt:lpwstr>
  </property>
</Properties>
</file>