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5B736">
      <w:pPr>
        <w:jc w:val="center"/>
        <w:rPr>
          <w:rFonts w:hint="eastAsia" w:ascii="方正小标宋简体" w:eastAsia="方正小标宋简体"/>
          <w:sz w:val="30"/>
          <w:szCs w:val="30"/>
        </w:rPr>
      </w:pPr>
    </w:p>
    <w:p w14:paraId="2783E3F5">
      <w:pPr>
        <w:jc w:val="center"/>
        <w:rPr>
          <w:rFonts w:hint="eastAsia" w:ascii="方正小标宋简体" w:eastAsia="方正小标宋简体"/>
          <w:sz w:val="30"/>
          <w:szCs w:val="30"/>
        </w:rPr>
      </w:pPr>
    </w:p>
    <w:p w14:paraId="104E3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eastAsia="方正小标宋简体"/>
          <w:sz w:val="30"/>
          <w:szCs w:val="30"/>
        </w:rPr>
      </w:pPr>
    </w:p>
    <w:p w14:paraId="52538A3C">
      <w:pPr>
        <w:jc w:val="center"/>
        <w:rPr>
          <w:rFonts w:hint="eastAsia" w:ascii="方正小标宋简体" w:hAnsi="Calibri" w:eastAsia="方正小标宋简体" w:cs="Times New Roman"/>
          <w:color w:val="FF0000"/>
          <w:spacing w:val="6"/>
          <w:w w:val="80"/>
          <w:sz w:val="120"/>
          <w:szCs w:val="120"/>
        </w:rPr>
      </w:pPr>
      <w:r>
        <w:rPr>
          <w:rFonts w:hint="eastAsia" w:ascii="方正小标宋简体" w:hAnsi="Calibri" w:eastAsia="方正小标宋简体" w:cs="Times New Roman"/>
          <w:color w:val="FF0000"/>
          <w:spacing w:val="6"/>
          <w:w w:val="80"/>
          <w:sz w:val="120"/>
          <w:szCs w:val="120"/>
        </w:rPr>
        <w:t>西歧乡人民政府文件</w:t>
      </w:r>
    </w:p>
    <w:p w14:paraId="526A9490">
      <w:pPr>
        <w:spacing w:line="480" w:lineRule="exact"/>
        <w:jc w:val="center"/>
        <w:rPr>
          <w:rFonts w:hint="eastAsia" w:ascii="方正小标宋简体" w:eastAsia="方正小标宋简体"/>
          <w:sz w:val="30"/>
          <w:szCs w:val="30"/>
        </w:rPr>
      </w:pPr>
    </w:p>
    <w:tbl>
      <w:tblPr>
        <w:tblStyle w:val="4"/>
        <w:tblW w:w="0" w:type="auto"/>
        <w:tblInd w:w="108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2"/>
      </w:tblGrid>
      <w:tr w14:paraId="00959A7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32" w:type="dxa"/>
            <w:tcBorders>
              <w:top w:val="nil"/>
              <w:left w:val="nil"/>
              <w:bottom w:val="single" w:color="FF0000" w:sz="18" w:space="0"/>
              <w:right w:val="nil"/>
            </w:tcBorders>
            <w:noWrap w:val="0"/>
            <w:vAlign w:val="top"/>
          </w:tcPr>
          <w:p w14:paraId="224726FF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西政〔202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号　  　　　　    　　　签发人：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向于政</w:t>
            </w:r>
          </w:p>
        </w:tc>
      </w:tr>
    </w:tbl>
    <w:p w14:paraId="2C75B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4E2D9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42F9DBA1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西歧乡202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年度法治政府建设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报告</w:t>
      </w:r>
    </w:p>
    <w:p w14:paraId="79252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8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4FAA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8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西歧乡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县委、县政府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的正确领导下，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始终坚持以习近平新时代中国特色社会主义思想为指导，深入学习贯彻党的二十大精神和习近平法治思想，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坚持依法履行政府职能，全面推进法治政府建设，为全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经济社会发展营造了良好的法治环境和氛围。现将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年度法治政府建设情况报告如下：</w:t>
      </w:r>
    </w:p>
    <w:p w14:paraId="79D6E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8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年度法治建设的主要措施</w:t>
      </w:r>
    </w:p>
    <w:p w14:paraId="65F4B6B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推进干部法治教育。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面提升干部“知法、懂法、用法”水平，将加强法治理论学习摆在做好法治政府建设工作的突出位置。我乡始终坚持深入学习贯彻习近平法治思想，把习近平法治思想作为党委理论中心组学习常态化机制的理论重点，制定党委理论学习中心组计划，党政领导班子通过学习强国、集中培训和自学上级文件、原文等方式，深刻理解学习习近平法治思想，从根本上推进我乡法治政府建设的进程。同时，组织形式多样的学习活动，推进全体干部职工、村干部的学法普法教育，全面提高干部职工的法律素养和依法行政能力水平。认真组织网络学法工作，今年全乡在编干部职工参加2024年国家工作人员学法考试，参考率和合格率均达100%。</w:t>
      </w:r>
    </w:p>
    <w:p w14:paraId="3DF5850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强化全民普法宣传。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2024年以来，按照“八五”普法相关文件要求，认真组织开展各类普法宣传活动。在“4.15”国家安全日、“6.26”国际禁毒宣传日、“12.4”国家宪法宣传日等重要时间节点开展普法宣传活动，并深入到辖区内各村、公共场所、商业店铺、市场、中小学开展《中华人民共和国民法典》、禁毒教育、家庭教育、反诈教育等普法宣传工作。2024年，我乡开展法律宣传活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次，受教育群众达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000多人次。并在乡村、学校等场地的醒目位置设置普法教育宣传栏、张贴宣传海报等，今年来已发放宣传资料1000余份，悬挂各类宣传标语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0余条。 </w:t>
      </w:r>
    </w:p>
    <w:p w14:paraId="6F8CD22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深化法治体系建设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一是发挥综治中心联合调处优势，通过整合资源，构建以综治中心、平安办、司法所为中心，人民调解员为主体，网格员、村法律顾问为补充的多元调解队伍，形成辐射到边的人民调解网络，实现矛盾纠纷化解及时化、合法化。二是健全“一村一法律顾问”制度。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个行政村配备法律顾问，培育法律明白人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余人，聘请湖南民益律所律师张华为我乡常年法律顾问，签订法律顾问聘用合同，积极开展“法律六进”宣传活动，引导群众办事依法、遇事找法、解决问题用法。 </w:t>
      </w:r>
    </w:p>
    <w:p w14:paraId="25F67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8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二、取得的成效</w:t>
      </w:r>
    </w:p>
    <w:p w14:paraId="7BB60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行政效能得到了提升，依法行政成效显著，各村治安环境、居住环境、人文环境等都有了很大的改善，政治、经济、文化、社会各项建设协调发展，社会和谐稳定，经济持续发展。</w:t>
      </w:r>
    </w:p>
    <w:p w14:paraId="3C4CF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无群体性上访事件、重大刑事案件、安全生产责任事故和群体性事件发生。</w:t>
      </w:r>
    </w:p>
    <w:p w14:paraId="24727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全体干部职工无违法乱纪问题，没有人因违法执法被追究刑事责任、行政责任的情况。同时，没有行政复议、行政诉讼案件发生。</w:t>
      </w:r>
    </w:p>
    <w:p w14:paraId="537BA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8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三、法治建设工作存在的问题</w:t>
      </w:r>
    </w:p>
    <w:p w14:paraId="27A63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在法治政府建设工作上取得了一定的成绩，但还存在一定的不足，主要表现在：一是法治工作基础仍然薄弱。因自身法治队伍力量配备不够，加之法律专业人才少，有法治工作经历工作人员欠缺，导致我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行政工作能力还需进一步提升、短板还需进一步补齐。二是普法工作成效不显著。存在“干部忙群众看”现象，村民依法自治和学法、尊法、守法、用法的意识还不够强。三是法治宣传教育工作有待于进一步加强。普法宣传方式和工作方法有待创新。法治宣传中主要以横幅、发放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等形式开展宣传工作，但大多流于形式，未能结合群众实际开展宣传，宣传效果没达到入群众脑、进群众心。</w:t>
      </w:r>
    </w:p>
    <w:p w14:paraId="1072A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8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四、下一步工作措施及计划</w:t>
      </w:r>
    </w:p>
    <w:p w14:paraId="1BE4F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（一）切实转变观念。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不断提升广大干部群众特别是领导干部的法制观念和法律水平，真正把法律宣传教育提到重要议事日程，摆在和经济建设同等重要的位置，常抓不懈。</w:t>
      </w:r>
    </w:p>
    <w:p w14:paraId="3E46B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）营造良好的法治氛围。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干部职工要带头学法、守法、用法，做好表率。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相关部门要精心组织普法活动，采取有效措施深入开展法制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宣传教育，大力弘扬社会主义法治理念，切实增强公民依法维护权利、自觉履行义务的意识，形成崇尚法律、信奉法律、敬畏法律、遵守法律的良好社会氛围。  </w:t>
      </w:r>
    </w:p>
    <w:p w14:paraId="46991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）加大宣传力度。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不断创新宣传方式，扩大法律宣传覆盖面。进一步加强农村群众和青少年的普法，有目的、有重点地开展群众喜闻乐见、通俗易懂的法制宣传教育活动。</w:t>
      </w:r>
    </w:p>
    <w:p w14:paraId="709F8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8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3232150</wp:posOffset>
            </wp:positionH>
            <wp:positionV relativeFrom="paragraph">
              <wp:posOffset>1785620</wp:posOffset>
            </wp:positionV>
            <wp:extent cx="1800225" cy="1800225"/>
            <wp:effectExtent l="0" t="0" r="0" b="0"/>
            <wp:wrapNone/>
            <wp:docPr id="2" name="图片 2" descr="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印章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" contrast="12000"/>
                    </a:blip>
                    <a:stretch>
                      <a:fillRect/>
                    </a:stretch>
                  </pic:blipFill>
                  <pic:spPr>
                    <a:xfrm rot="5271598"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法治建设不是空喊口号，也不是简单的数据，而是实现社会公平正义、让群众收获更多的法治获得感、提升人民幸福的坚守。我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将从实际出发，不断提高认识、加强领导、采取多种工作方式和措施，不断提升我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法治政府建设工作水平，把我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的法治建设工作推上一个新台阶。</w:t>
      </w:r>
    </w:p>
    <w:p w14:paraId="49066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F067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　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西歧乡人们政府</w:t>
      </w:r>
    </w:p>
    <w:p w14:paraId="62D31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　　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1984" w:right="1587" w:bottom="1984" w:left="1587" w:header="851" w:footer="1304" w:gutter="0"/>
      <w:cols w:space="0" w:num="1"/>
      <w:rtlGutter w:val="0"/>
      <w:docGrid w:type="linesAndChars" w:linePitch="585" w:charSpace="-1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6D40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F782D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F782D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69129B"/>
    <w:multiLevelType w:val="singleLevel"/>
    <w:tmpl w:val="A269129B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HorizontalSpacing w:val="102"/>
  <w:drawingGridVerticalSpacing w:val="29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OTRjNGVjNDU2ODYzM2E5NDQ3MDk1M2JmYjkyOGQifQ=="/>
    <w:docVar w:name="KSO_WPS_MARK_KEY" w:val="7734e501-7cfe-4002-b118-c85c21ccdba9"/>
  </w:docVars>
  <w:rsids>
    <w:rsidRoot w:val="620F4A2D"/>
    <w:rsid w:val="01C932FA"/>
    <w:rsid w:val="047A1C27"/>
    <w:rsid w:val="09D24D70"/>
    <w:rsid w:val="0DB77B8A"/>
    <w:rsid w:val="1E537319"/>
    <w:rsid w:val="2018355A"/>
    <w:rsid w:val="26771F78"/>
    <w:rsid w:val="26B56626"/>
    <w:rsid w:val="2AEB2B4C"/>
    <w:rsid w:val="2B7408CF"/>
    <w:rsid w:val="30AC0E3F"/>
    <w:rsid w:val="37593885"/>
    <w:rsid w:val="3B4C0609"/>
    <w:rsid w:val="465869CB"/>
    <w:rsid w:val="4CAF1A5D"/>
    <w:rsid w:val="52567E5E"/>
    <w:rsid w:val="620F4A2D"/>
    <w:rsid w:val="65BF6915"/>
    <w:rsid w:val="6E002985"/>
    <w:rsid w:val="6E5E0435"/>
    <w:rsid w:val="7298446F"/>
    <w:rsid w:val="74463A57"/>
    <w:rsid w:val="7D517499"/>
    <w:rsid w:val="E95CC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928</Words>
  <Characters>974</Characters>
  <Lines>0</Lines>
  <Paragraphs>0</Paragraphs>
  <TotalTime>46</TotalTime>
  <ScaleCrop>false</ScaleCrop>
  <LinksUpToDate>false</LinksUpToDate>
  <CharactersWithSpaces>990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2022-05-23T17:04:00Z</dcterms:created>
  <dc:creator>Administrator</dc:creator>
  <cp:lastModifiedBy>wyib</cp:lastModifiedBy>
  <dcterms:modified xsi:type="dcterms:W3CDTF">2025-03-03T02:47:25Z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FDD84DBBAE624AA9AB390380408F6570_13</vt:lpwstr>
  </property>
  <property fmtid="{D5CDD505-2E9C-101B-9397-08002B2CF9AE}" pid="4" name="KSOTemplateDocerSaveRecord">
    <vt:lpwstr>eyJoZGlkIjoiY2FjOWU3MzNiZTVmOTQ2NTg4ZTI3OWEwOTJmMjM1NmYiLCJ1c2VySWQiOiI1MjYwMjc1OTAifQ==</vt:lpwstr>
  </property>
</Properties>
</file>