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0000"/>
          <w:w w:val="78"/>
          <w:sz w:val="110"/>
          <w:szCs w:val="110"/>
        </w:rPr>
      </w:pPr>
      <w:r>
        <w:rPr>
          <w:rFonts w:hint="eastAsia" w:ascii="方正小标宋简体" w:eastAsia="方正小标宋简体"/>
          <w:color w:val="FF0000"/>
          <w:spacing w:val="17"/>
          <w:w w:val="78"/>
          <w:kern w:val="11"/>
          <w:sz w:val="110"/>
          <w:szCs w:val="110"/>
          <w:lang w:eastAsia="zh-CN"/>
        </w:rPr>
        <w:t>芙蓉镇人民政府</w:t>
      </w:r>
      <w:r>
        <w:rPr>
          <w:rFonts w:hint="eastAsia" w:ascii="方正小标宋简体" w:eastAsia="方正小标宋简体"/>
          <w:color w:val="FF0000"/>
          <w:spacing w:val="17"/>
          <w:w w:val="78"/>
          <w:kern w:val="11"/>
          <w:sz w:val="110"/>
          <w:szCs w:val="110"/>
        </w:rPr>
        <w:t>文件</w:t>
      </w:r>
    </w:p>
    <w:p>
      <w:pPr>
        <w:spacing w:line="240" w:lineRule="exact"/>
        <w:jc w:val="center"/>
        <w:rPr>
          <w:rFonts w:hint="eastAsia"/>
        </w:rPr>
      </w:pPr>
    </w:p>
    <w:p>
      <w:pPr>
        <w:jc w:val="center"/>
        <w:rPr>
          <w:rFonts w:hint="eastAsia" w:eastAsia="仿宋_GB2312"/>
          <w:sz w:val="32"/>
          <w:szCs w:val="32"/>
        </w:rPr>
      </w:pPr>
    </w:p>
    <w:tbl>
      <w:tblPr>
        <w:tblStyle w:val="2"/>
        <w:tblW w:w="8714" w:type="dxa"/>
        <w:tblInd w:w="108" w:type="dxa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4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 w:val="32"/>
                <w:szCs w:val="32"/>
              </w:rPr>
              <w:t>芙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政</w:t>
            </w:r>
            <w:r>
              <w:rPr>
                <w:rFonts w:hint="eastAsia" w:eastAsia="仿宋_GB2312"/>
                <w:sz w:val="32"/>
                <w:szCs w:val="32"/>
              </w:rPr>
              <w:t>发〔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eastAsia="仿宋_GB2312"/>
                <w:sz w:val="32"/>
                <w:szCs w:val="32"/>
              </w:rPr>
              <w:t>〕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48</w:t>
            </w:r>
            <w:r>
              <w:rPr>
                <w:rFonts w:hint="eastAsia" w:eastAsia="仿宋_GB2312"/>
                <w:sz w:val="32"/>
                <w:szCs w:val="32"/>
              </w:rPr>
              <w:t>号</w:t>
            </w:r>
          </w:p>
        </w:tc>
      </w:tr>
    </w:tbl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聘任向加银、文再华等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同志的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3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各村（社区）、镇直单位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根据湖南省人力资源和社会保障厅《关于进一步规范湖南省事业单位岗位聘用备案工作的通知》（湘人社函</w:t>
      </w:r>
      <w:r>
        <w:rPr>
          <w:rFonts w:hint="eastAsia"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  <w:lang w:val="en-US" w:eastAsia="zh-CN"/>
        </w:rPr>
        <w:t>2019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233号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）、《关于进一步规范事业单位岗位设置工作的通知》（湘人社函</w:t>
      </w:r>
      <w:r>
        <w:rPr>
          <w:rFonts w:hint="eastAsia"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  <w:lang w:val="en-US" w:eastAsia="zh-CN"/>
        </w:rPr>
        <w:t>2017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120号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）等相关文件精神，经单位研究决定，现聘用向加银为芙蓉镇社会事务综合服务中心专技八级岗位、文再华为芙蓉镇农业综合服务中心专技九级岗位、刘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丽萍为芙蓉镇农业综合服务中心专技十一级岗位，曾文基为芙蓉镇综合行政执法大队专技十二级岗位，聘任时间从2024年4月15日开始。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芙蓉镇人民政府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6" w:lineRule="auto"/>
        <w:ind w:firstLine="5280" w:firstLineChars="165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zQ0M2RhYWRhYWQxNjY4YzhkN2YwNzJhMTlmNTYifQ=="/>
  </w:docVars>
  <w:rsids>
    <w:rsidRoot w:val="321219E1"/>
    <w:rsid w:val="0A74506B"/>
    <w:rsid w:val="321219E1"/>
    <w:rsid w:val="731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2024-04-15T04:19:00Z</dcterms:created>
  <dc:creator>八月</dc:creator>
  <cp:lastModifiedBy>八月</cp:lastModifiedBy>
  <cp:lastPrinted>2024-04-15T06:54:00Z</cp:lastPrinted>
  <dcterms:modified xsi:type="dcterms:W3CDTF">2024-04-15T08:12:35Z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F4FC5F7FB90C446AACF15572CEFF06E5_11</vt:lpwstr>
  </property>
</Properties>
</file>