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B127C" w14:textId="77777777" w:rsidR="00B868E1" w:rsidRPr="00B868E1" w:rsidRDefault="00B868E1" w:rsidP="00B868E1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B868E1">
        <w:rPr>
          <w:rFonts w:ascii="方正小标宋简体" w:eastAsia="方正小标宋简体" w:hAnsi="宋体" w:hint="eastAsia"/>
          <w:sz w:val="44"/>
          <w:szCs w:val="44"/>
        </w:rPr>
        <w:t>永顺县城市管理和综合执法局</w:t>
      </w:r>
    </w:p>
    <w:p w14:paraId="1DE0DDB0" w14:textId="77777777" w:rsidR="00B868E1" w:rsidRPr="00B868E1" w:rsidRDefault="00B868E1" w:rsidP="00B868E1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B868E1">
        <w:rPr>
          <w:rFonts w:ascii="方正小标宋简体" w:eastAsia="方正小标宋简体" w:hint="eastAsia"/>
          <w:bCs/>
          <w:sz w:val="44"/>
          <w:szCs w:val="44"/>
        </w:rPr>
        <w:t>经营许可事项告知承诺制工作规程</w:t>
      </w:r>
    </w:p>
    <w:p w14:paraId="56A57D15" w14:textId="77777777" w:rsidR="00B868E1" w:rsidRPr="00B868E1" w:rsidRDefault="00B868E1" w:rsidP="00B868E1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B868E1">
        <w:rPr>
          <w:rFonts w:ascii="方正小标宋简体" w:eastAsia="方正小标宋简体" w:hint="eastAsia"/>
          <w:bCs/>
          <w:sz w:val="44"/>
          <w:szCs w:val="44"/>
        </w:rPr>
        <w:t>办事指南和目录清单</w:t>
      </w:r>
    </w:p>
    <w:p w14:paraId="25BC734C" w14:textId="77777777" w:rsidR="00B868E1" w:rsidRDefault="00B868E1">
      <w:pPr>
        <w:jc w:val="center"/>
        <w:rPr>
          <w:rFonts w:ascii="方正小标宋简体" w:eastAsia="方正小标宋简体" w:hAnsi="宋体"/>
          <w:sz w:val="44"/>
          <w:szCs w:val="44"/>
        </w:rPr>
      </w:pPr>
    </w:p>
    <w:p w14:paraId="499FF28A" w14:textId="39330799" w:rsidR="00B868E1" w:rsidRDefault="00B868E1" w:rsidP="00B868E1">
      <w:pPr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B868E1">
        <w:rPr>
          <w:rFonts w:ascii="仿宋_GB2312" w:eastAsia="仿宋_GB2312" w:hAnsi="仿宋_GB2312" w:cs="仿宋_GB2312" w:hint="eastAsia"/>
          <w:kern w:val="0"/>
          <w:sz w:val="32"/>
          <w:szCs w:val="32"/>
        </w:rPr>
        <w:t>根据永顺县行政审批制度改革领导小组办公室《关于做好全面推行涉企经营许可事项告知承诺制的通知》要求，在全县范围</w:t>
      </w:r>
      <w:r w:rsidR="009D1C3C">
        <w:rPr>
          <w:rFonts w:ascii="仿宋_GB2312" w:eastAsia="仿宋_GB2312" w:hAnsi="仿宋_GB2312" w:cs="仿宋_GB2312" w:hint="eastAsia"/>
          <w:kern w:val="0"/>
          <w:sz w:val="32"/>
          <w:szCs w:val="32"/>
        </w:rPr>
        <w:t>深化</w:t>
      </w:r>
      <w:r w:rsidRPr="00B868E1">
        <w:rPr>
          <w:rFonts w:ascii="仿宋_GB2312" w:eastAsia="仿宋_GB2312" w:hAnsi="仿宋_GB2312" w:cs="仿宋_GB2312" w:hint="eastAsia"/>
          <w:kern w:val="0"/>
          <w:sz w:val="32"/>
          <w:szCs w:val="32"/>
        </w:rPr>
        <w:t>“放管服”改革，实施涉企经营许可事项全覆盖清单管理，推进市场监督管理政务服务事项实行告知承诺制，结合本局工作实际，制定本规程。</w:t>
      </w:r>
    </w:p>
    <w:p w14:paraId="1828805C" w14:textId="222DACB4" w:rsidR="00B868E1" w:rsidRPr="00B868E1" w:rsidRDefault="00B868E1" w:rsidP="00B868E1">
      <w:pPr>
        <w:ind w:firstLineChars="250" w:firstLine="803"/>
        <w:rPr>
          <w:rFonts w:ascii="黑体" w:eastAsia="黑体" w:hAnsi="黑体" w:cs="仿宋_GB2312"/>
          <w:b/>
          <w:bCs/>
          <w:kern w:val="0"/>
          <w:sz w:val="32"/>
          <w:szCs w:val="32"/>
        </w:rPr>
      </w:pPr>
      <w:r w:rsidRPr="00B868E1">
        <w:rPr>
          <w:rFonts w:ascii="黑体" w:eastAsia="黑体" w:hAnsi="黑体" w:cs="仿宋_GB2312" w:hint="eastAsia"/>
          <w:b/>
          <w:bCs/>
          <w:kern w:val="0"/>
          <w:sz w:val="32"/>
          <w:szCs w:val="32"/>
        </w:rPr>
        <w:t>一、</w:t>
      </w:r>
      <w:r w:rsidR="00B07842" w:rsidRPr="00B07842">
        <w:rPr>
          <w:rFonts w:ascii="黑体" w:eastAsia="黑体" w:hAnsi="黑体" w:cs="仿宋_GB2312" w:hint="eastAsia"/>
          <w:b/>
          <w:bCs/>
          <w:kern w:val="0"/>
          <w:sz w:val="32"/>
          <w:szCs w:val="32"/>
        </w:rPr>
        <w:t>适用告知</w:t>
      </w:r>
      <w:proofErr w:type="gramStart"/>
      <w:r w:rsidR="00B07842" w:rsidRPr="00B07842">
        <w:rPr>
          <w:rFonts w:ascii="黑体" w:eastAsia="黑体" w:hAnsi="黑体" w:cs="仿宋_GB2312" w:hint="eastAsia"/>
          <w:b/>
          <w:bCs/>
          <w:kern w:val="0"/>
          <w:sz w:val="32"/>
          <w:szCs w:val="32"/>
        </w:rPr>
        <w:t>承诺制涉企</w:t>
      </w:r>
      <w:proofErr w:type="gramEnd"/>
      <w:r w:rsidR="00B07842" w:rsidRPr="00B07842">
        <w:rPr>
          <w:rFonts w:ascii="黑体" w:eastAsia="黑体" w:hAnsi="黑体" w:cs="仿宋_GB2312" w:hint="eastAsia"/>
          <w:b/>
          <w:bCs/>
          <w:kern w:val="0"/>
          <w:sz w:val="32"/>
          <w:szCs w:val="32"/>
        </w:rPr>
        <w:t>经营许可事项</w:t>
      </w:r>
    </w:p>
    <w:p w14:paraId="64D1164C" w14:textId="313B77F6" w:rsidR="002236D1" w:rsidRPr="00B868E1" w:rsidRDefault="00B868E1" w:rsidP="002236D1">
      <w:pPr>
        <w:rPr>
          <w:rFonts w:ascii="黑体" w:eastAsia="黑体" w:hAnsi="黑体" w:cs="仿宋_GB2312"/>
          <w:b/>
          <w:bCs/>
          <w:kern w:val="0"/>
          <w:sz w:val="32"/>
          <w:szCs w:val="32"/>
        </w:rPr>
      </w:pPr>
      <w:r w:rsidRPr="00B868E1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以永顺县政务服务</w:t>
      </w:r>
      <w:proofErr w:type="gramStart"/>
      <w:r w:rsidRPr="00B868E1">
        <w:rPr>
          <w:rFonts w:ascii="仿宋_GB2312" w:eastAsia="仿宋_GB2312" w:hAnsi="仿宋_GB2312" w:cs="仿宋_GB2312" w:hint="eastAsia"/>
          <w:kern w:val="0"/>
          <w:sz w:val="32"/>
          <w:szCs w:val="32"/>
        </w:rPr>
        <w:t>网行政</w:t>
      </w:r>
      <w:proofErr w:type="gramEnd"/>
      <w:r w:rsidRPr="00B868E1">
        <w:rPr>
          <w:rFonts w:ascii="仿宋_GB2312" w:eastAsia="仿宋_GB2312" w:hAnsi="仿宋_GB2312" w:cs="仿宋_GB2312" w:hint="eastAsia"/>
          <w:kern w:val="0"/>
          <w:sz w:val="32"/>
          <w:szCs w:val="32"/>
        </w:rPr>
        <w:t>权力现有依申请事项为基础，根据《湘西自治州落实涉企经营许可事项告知承诺制工作方案》（州</w:t>
      </w:r>
      <w:proofErr w:type="gramStart"/>
      <w:r w:rsidRPr="00B868E1">
        <w:rPr>
          <w:rFonts w:ascii="仿宋_GB2312" w:eastAsia="仿宋_GB2312" w:hAnsi="仿宋_GB2312" w:cs="仿宋_GB2312" w:hint="eastAsia"/>
          <w:kern w:val="0"/>
          <w:sz w:val="32"/>
          <w:szCs w:val="32"/>
        </w:rPr>
        <w:t>审改办</w:t>
      </w:r>
      <w:proofErr w:type="gramEnd"/>
      <w:r w:rsidRPr="00B868E1">
        <w:rPr>
          <w:rFonts w:ascii="仿宋_GB2312" w:eastAsia="仿宋_GB2312" w:hAnsi="仿宋_GB2312" w:cs="仿宋_GB2312" w:hint="eastAsia"/>
          <w:kern w:val="0"/>
          <w:sz w:val="32"/>
          <w:szCs w:val="32"/>
        </w:rPr>
        <w:t>发〔2021〕9号）发布的《湘西自治州涉企经营许可告知承诺制事项目录（第一批）》要求，确定1项行政许可事项《</w:t>
      </w:r>
      <w:r>
        <w:rPr>
          <w:rFonts w:ascii="仿宋_GB2312" w:eastAsia="仿宋_GB2312" w:hint="eastAsia"/>
          <w:sz w:val="32"/>
          <w:szCs w:val="32"/>
        </w:rPr>
        <w:t>从事生活垃圾（含粪便）经营性清扫、收集、运输、处理服务审批</w:t>
      </w:r>
      <w:r w:rsidRPr="00B868E1">
        <w:rPr>
          <w:rFonts w:ascii="仿宋_GB2312" w:eastAsia="仿宋_GB2312" w:hAnsi="仿宋_GB2312" w:cs="仿宋_GB2312" w:hint="eastAsia"/>
          <w:kern w:val="0"/>
          <w:sz w:val="32"/>
          <w:szCs w:val="32"/>
        </w:rPr>
        <w:t>》实行告知承诺制。</w:t>
      </w:r>
    </w:p>
    <w:p w14:paraId="44514963" w14:textId="76371840" w:rsidR="00B868E1" w:rsidRPr="00B868E1" w:rsidRDefault="00B868E1" w:rsidP="00B868E1">
      <w:pPr>
        <w:pStyle w:val="a8"/>
        <w:numPr>
          <w:ilvl w:val="0"/>
          <w:numId w:val="8"/>
        </w:numPr>
        <w:ind w:firstLineChars="0"/>
        <w:rPr>
          <w:rFonts w:ascii="黑体" w:eastAsia="黑体" w:hAnsi="黑体" w:cs="仿宋_GB2312"/>
          <w:b/>
          <w:bCs/>
          <w:kern w:val="0"/>
          <w:sz w:val="32"/>
          <w:szCs w:val="32"/>
        </w:rPr>
      </w:pPr>
      <w:r w:rsidRPr="00B868E1">
        <w:rPr>
          <w:rFonts w:ascii="黑体" w:eastAsia="黑体" w:hAnsi="黑体" w:cs="仿宋_GB2312" w:hint="eastAsia"/>
          <w:b/>
          <w:bCs/>
          <w:kern w:val="0"/>
          <w:sz w:val="32"/>
          <w:szCs w:val="32"/>
        </w:rPr>
        <w:t>承诺内容</w:t>
      </w:r>
    </w:p>
    <w:p w14:paraId="7D792464" w14:textId="77777777" w:rsidR="00B868E1" w:rsidRPr="00B868E1" w:rsidRDefault="00B868E1" w:rsidP="00B868E1">
      <w:pPr>
        <w:pStyle w:val="a8"/>
        <w:ind w:left="160" w:firstLineChars="150" w:firstLine="4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（一）</w:t>
      </w:r>
      <w:r w:rsidRPr="00B868E1">
        <w:rPr>
          <w:rFonts w:ascii="仿宋_GB2312" w:eastAsia="仿宋_GB2312" w:hAnsi="仿宋_GB2312" w:cs="仿宋_GB2312" w:hint="eastAsia"/>
          <w:kern w:val="0"/>
          <w:sz w:val="32"/>
          <w:szCs w:val="32"/>
        </w:rPr>
        <w:t>告知内容包括办理事项的名称、设定证明的依据、证明的用途、承诺的方式、不实承诺可能承担的责任等;</w:t>
      </w:r>
    </w:p>
    <w:p w14:paraId="2B7610D5" w14:textId="77777777" w:rsidR="00B868E1" w:rsidRPr="00B868E1" w:rsidRDefault="00B868E1" w:rsidP="00B868E1">
      <w:pPr>
        <w:ind w:firstLineChars="250" w:firstLine="80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（二）</w:t>
      </w:r>
      <w:r w:rsidRPr="00B868E1">
        <w:rPr>
          <w:rFonts w:ascii="仿宋_GB2312" w:eastAsia="仿宋_GB2312" w:hAnsi="仿宋_GB2312" w:cs="仿宋_GB2312" w:hint="eastAsia"/>
          <w:kern w:val="0"/>
          <w:sz w:val="32"/>
          <w:szCs w:val="32"/>
        </w:rPr>
        <w:t>承诺内容包括申请人已知晓告知事项、符合相关条</w:t>
      </w:r>
      <w:r w:rsidRPr="00B868E1"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件、愿意承担不实承诺的责任以及承诺意思表示真实等。</w:t>
      </w:r>
    </w:p>
    <w:p w14:paraId="6B7082A2" w14:textId="77777777" w:rsidR="00B868E1" w:rsidRPr="00B868E1" w:rsidRDefault="00B868E1" w:rsidP="00B868E1">
      <w:pPr>
        <w:pStyle w:val="a8"/>
        <w:numPr>
          <w:ilvl w:val="0"/>
          <w:numId w:val="8"/>
        </w:numPr>
        <w:ind w:firstLineChars="0"/>
        <w:rPr>
          <w:rFonts w:ascii="黑体" w:eastAsia="黑体" w:hAnsi="黑体" w:cs="仿宋_GB2312"/>
          <w:b/>
          <w:bCs/>
          <w:kern w:val="0"/>
          <w:sz w:val="32"/>
          <w:szCs w:val="32"/>
        </w:rPr>
      </w:pPr>
      <w:r w:rsidRPr="00B868E1">
        <w:rPr>
          <w:rFonts w:ascii="黑体" w:eastAsia="黑体" w:hAnsi="黑体" w:cs="仿宋_GB2312" w:hint="eastAsia"/>
          <w:b/>
          <w:bCs/>
          <w:kern w:val="0"/>
          <w:sz w:val="32"/>
          <w:szCs w:val="32"/>
        </w:rPr>
        <w:t>告知承诺方式</w:t>
      </w:r>
    </w:p>
    <w:p w14:paraId="56507716" w14:textId="77777777" w:rsidR="00B868E1" w:rsidRPr="00B868E1" w:rsidRDefault="00B868E1" w:rsidP="00B868E1">
      <w:pPr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（一）</w:t>
      </w:r>
      <w:r w:rsidRPr="00B868E1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告知方式</w:t>
      </w:r>
      <w:r w:rsidRPr="00B868E1">
        <w:rPr>
          <w:rFonts w:ascii="仿宋_GB2312" w:eastAsia="仿宋_GB2312" w:hAnsi="仿宋_GB2312" w:cs="仿宋_GB2312" w:hint="eastAsia"/>
          <w:kern w:val="0"/>
          <w:sz w:val="32"/>
          <w:szCs w:val="32"/>
        </w:rPr>
        <w:t>。通过永顺县人民政府</w:t>
      </w:r>
      <w:proofErr w:type="gramStart"/>
      <w:r w:rsidRPr="00B868E1">
        <w:rPr>
          <w:rFonts w:ascii="仿宋_GB2312" w:eastAsia="仿宋_GB2312" w:hAnsi="仿宋_GB2312" w:cs="仿宋_GB2312" w:hint="eastAsia"/>
          <w:kern w:val="0"/>
          <w:sz w:val="32"/>
          <w:szCs w:val="32"/>
        </w:rPr>
        <w:t>门户网政府</w:t>
      </w:r>
      <w:proofErr w:type="gramEnd"/>
      <w:r w:rsidRPr="00B868E1">
        <w:rPr>
          <w:rFonts w:ascii="仿宋_GB2312" w:eastAsia="仿宋_GB2312" w:hAnsi="仿宋_GB2312" w:cs="仿宋_GB2312" w:hint="eastAsia"/>
          <w:kern w:val="0"/>
          <w:sz w:val="32"/>
          <w:szCs w:val="32"/>
        </w:rPr>
        <w:t>信息公开栏向申请人展示实行承诺制的证明事项告知承诺书，将告知内容一次性告知申请人。</w:t>
      </w:r>
    </w:p>
    <w:p w14:paraId="67F5791B" w14:textId="77777777" w:rsidR="00B868E1" w:rsidRPr="00B868E1" w:rsidRDefault="00B868E1" w:rsidP="00B868E1">
      <w:pPr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（二）</w:t>
      </w:r>
      <w:r w:rsidRPr="00B868E1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承诺方式</w:t>
      </w:r>
      <w:r w:rsidRPr="00B868E1">
        <w:rPr>
          <w:rFonts w:ascii="仿宋_GB2312" w:eastAsia="仿宋_GB2312" w:hAnsi="仿宋_GB2312" w:cs="仿宋_GB2312" w:hint="eastAsia"/>
          <w:kern w:val="0"/>
          <w:sz w:val="32"/>
          <w:szCs w:val="32"/>
        </w:rPr>
        <w:t>。申请人知晓告知承诺内容，愿意做出承诺的，以</w:t>
      </w:r>
      <w:r w:rsidRPr="00B868E1">
        <w:rPr>
          <w:rFonts w:ascii="仿宋_GB2312" w:eastAsia="仿宋_GB2312" w:hint="eastAsia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从事生活垃圾（含粪便）经营性清扫、收集、运输、处理服务审批</w:t>
      </w:r>
      <w:r w:rsidRPr="00B868E1">
        <w:rPr>
          <w:rFonts w:ascii="仿宋_GB2312" w:eastAsia="仿宋_GB2312" w:hAnsi="仿宋_GB2312" w:cs="仿宋_GB2312" w:hint="eastAsia"/>
          <w:kern w:val="0"/>
          <w:sz w:val="32"/>
          <w:szCs w:val="32"/>
        </w:rPr>
        <w:t>》的方式确认需要个人承诺内容。</w:t>
      </w:r>
    </w:p>
    <w:p w14:paraId="4F33F326" w14:textId="77777777" w:rsidR="00B868E1" w:rsidRDefault="00B868E1" w:rsidP="00B868E1">
      <w:pPr>
        <w:ind w:firstLineChars="250" w:firstLine="800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四、</w:t>
      </w:r>
      <w:r w:rsidRPr="00B868E1">
        <w:rPr>
          <w:rFonts w:ascii="黑体" w:eastAsia="黑体" w:hAnsi="黑体" w:cs="仿宋_GB2312" w:hint="eastAsia"/>
          <w:kern w:val="0"/>
          <w:sz w:val="32"/>
          <w:szCs w:val="32"/>
        </w:rPr>
        <w:t>办理流程</w:t>
      </w:r>
    </w:p>
    <w:p w14:paraId="1703D9B1" w14:textId="77777777" w:rsidR="00B868E1" w:rsidRPr="00B868E1" w:rsidRDefault="00B868E1" w:rsidP="00B868E1">
      <w:pPr>
        <w:ind w:firstLineChars="200" w:firstLine="643"/>
        <w:rPr>
          <w:rFonts w:ascii="黑体" w:eastAsia="黑体" w:hAnsi="黑体" w:cs="仿宋_GB2312"/>
          <w:kern w:val="0"/>
          <w:sz w:val="32"/>
          <w:szCs w:val="32"/>
        </w:rPr>
      </w:pPr>
      <w:r w:rsidRPr="00B868E1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（一）网上（现场）办理</w:t>
      </w:r>
      <w:r w:rsidRPr="00B868E1">
        <w:rPr>
          <w:rFonts w:ascii="仿宋_GB2312" w:eastAsia="仿宋_GB2312" w:hAnsi="仿宋_GB2312" w:cs="仿宋_GB2312" w:hint="eastAsia"/>
          <w:kern w:val="0"/>
          <w:sz w:val="32"/>
          <w:szCs w:val="32"/>
        </w:rPr>
        <w:t>。申请人在湖南省全程电子化业务系统申报</w:t>
      </w:r>
      <w:hyperlink r:id="rId9" w:history="1">
        <w:r w:rsidRPr="00B868E1">
          <w:rPr>
            <w:rStyle w:val="a7"/>
            <w:rFonts w:ascii="仿宋_GB2312" w:eastAsia="仿宋_GB2312" w:hint="eastAsia"/>
            <w:sz w:val="32"/>
            <w:szCs w:val="32"/>
          </w:rPr>
          <w:t>http://222.240.225.75:8004/bsdt/</w:t>
        </w:r>
      </w:hyperlink>
      <w:r w:rsidRPr="00B868E1">
        <w:rPr>
          <w:rFonts w:ascii="仿宋_GB2312" w:eastAsia="仿宋_GB2312" w:hAnsi="仿宋_GB2312" w:cs="仿宋_GB2312" w:hint="eastAsia"/>
          <w:kern w:val="0"/>
          <w:sz w:val="32"/>
          <w:szCs w:val="32"/>
        </w:rPr>
        <w:t>上传</w:t>
      </w:r>
      <w:r w:rsidRPr="00B868E1">
        <w:rPr>
          <w:rFonts w:ascii="仿宋_GB2312" w:eastAsia="仿宋_GB2312" w:hint="eastAsia"/>
          <w:sz w:val="32"/>
          <w:szCs w:val="32"/>
        </w:rPr>
        <w:t>《从事生活垃圾（含粪便）经营性清扫、收集、运输、处理服务审批</w:t>
      </w:r>
      <w:r w:rsidRPr="00B868E1">
        <w:rPr>
          <w:rFonts w:ascii="仿宋_GB2312" w:eastAsia="仿宋_GB2312" w:hAnsi="仿宋_GB2312" w:cs="仿宋_GB2312" w:hint="eastAsia"/>
          <w:kern w:val="0"/>
          <w:sz w:val="32"/>
          <w:szCs w:val="32"/>
        </w:rPr>
        <w:t>》并签字确认及</w:t>
      </w:r>
      <w:proofErr w:type="gramStart"/>
      <w:r w:rsidRPr="00B868E1">
        <w:rPr>
          <w:rFonts w:ascii="仿宋_GB2312" w:eastAsia="仿宋_GB2312" w:hAnsi="仿宋_GB2312" w:cs="仿宋_GB2312" w:hint="eastAsia"/>
          <w:kern w:val="0"/>
          <w:sz w:val="32"/>
          <w:szCs w:val="32"/>
        </w:rPr>
        <w:t>及</w:t>
      </w:r>
      <w:proofErr w:type="gramEnd"/>
      <w:r w:rsidRPr="00B868E1">
        <w:rPr>
          <w:rFonts w:ascii="仿宋_GB2312" w:eastAsia="仿宋_GB2312" w:hAnsi="仿宋_GB2312" w:cs="仿宋_GB2312" w:hint="eastAsia"/>
          <w:kern w:val="0"/>
          <w:sz w:val="32"/>
          <w:szCs w:val="32"/>
        </w:rPr>
        <w:t>它相关申请材料。</w:t>
      </w:r>
    </w:p>
    <w:p w14:paraId="09C30976" w14:textId="77777777" w:rsidR="00B868E1" w:rsidRPr="00B868E1" w:rsidRDefault="00B868E1" w:rsidP="00B868E1">
      <w:pPr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（二）</w:t>
      </w:r>
      <w:r w:rsidRPr="00B868E1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信息校验</w:t>
      </w:r>
      <w:r w:rsidRPr="00B868E1">
        <w:rPr>
          <w:rFonts w:ascii="仿宋_GB2312" w:eastAsia="仿宋_GB2312" w:hAnsi="仿宋_GB2312" w:cs="仿宋_GB2312" w:hint="eastAsia"/>
          <w:kern w:val="0"/>
          <w:sz w:val="32"/>
          <w:szCs w:val="32"/>
        </w:rPr>
        <w:t>。逐步实现与</w:t>
      </w:r>
      <w:r w:rsidR="003C0D35">
        <w:rPr>
          <w:rFonts w:ascii="仿宋_GB2312" w:eastAsia="仿宋_GB2312" w:hAnsi="仿宋_GB2312" w:cs="仿宋_GB2312" w:hint="eastAsia"/>
          <w:kern w:val="0"/>
          <w:sz w:val="32"/>
          <w:szCs w:val="32"/>
        </w:rPr>
        <w:t>城市管理和综合执法局</w:t>
      </w:r>
      <w:r w:rsidRPr="00B868E1">
        <w:rPr>
          <w:rFonts w:ascii="仿宋_GB2312" w:eastAsia="仿宋_GB2312" w:hAnsi="仿宋_GB2312" w:cs="仿宋_GB2312" w:hint="eastAsia"/>
          <w:kern w:val="0"/>
          <w:sz w:val="32"/>
          <w:szCs w:val="32"/>
        </w:rPr>
        <w:t>等部门重点数据共享，以数据共享方式校验承诺信息的真实有效性。申请人有较重的不良信用记录或者存在曾做出不实承诺等情形的，在信用修复前不适用告知承诺制。</w:t>
      </w:r>
    </w:p>
    <w:p w14:paraId="1A4EA326" w14:textId="77777777" w:rsidR="00B868E1" w:rsidRPr="00B868E1" w:rsidRDefault="00B868E1" w:rsidP="00B868E1">
      <w:pPr>
        <w:pStyle w:val="a8"/>
        <w:numPr>
          <w:ilvl w:val="0"/>
          <w:numId w:val="11"/>
        </w:numPr>
        <w:ind w:firstLineChars="0"/>
        <w:rPr>
          <w:rFonts w:ascii="黑体" w:eastAsia="黑体" w:hAnsi="黑体" w:cs="仿宋_GB2312"/>
          <w:kern w:val="0"/>
          <w:sz w:val="32"/>
          <w:szCs w:val="32"/>
        </w:rPr>
      </w:pPr>
      <w:r w:rsidRPr="00B868E1">
        <w:rPr>
          <w:rFonts w:ascii="黑体" w:eastAsia="黑体" w:hAnsi="黑体" w:cs="仿宋_GB2312" w:hint="eastAsia"/>
          <w:b/>
          <w:bCs/>
          <w:kern w:val="0"/>
          <w:sz w:val="32"/>
          <w:szCs w:val="32"/>
        </w:rPr>
        <w:t>相关要求</w:t>
      </w:r>
    </w:p>
    <w:p w14:paraId="55D5B3E2" w14:textId="77777777" w:rsidR="00B868E1" w:rsidRPr="00B868E1" w:rsidRDefault="00B868E1" w:rsidP="00B868E1">
      <w:pPr>
        <w:pStyle w:val="a8"/>
        <w:ind w:left="16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（一）</w:t>
      </w:r>
      <w:r w:rsidRPr="00B868E1">
        <w:rPr>
          <w:rFonts w:ascii="仿宋_GB2312" w:eastAsia="仿宋_GB2312" w:hAnsi="仿宋_GB2312" w:cs="仿宋_GB2312" w:hint="eastAsia"/>
          <w:kern w:val="0"/>
          <w:sz w:val="32"/>
          <w:szCs w:val="32"/>
        </w:rPr>
        <w:t>各相关股室应当根据国家、省、自治州要求，完善告知承诺</w:t>
      </w:r>
      <w:proofErr w:type="gramStart"/>
      <w:r w:rsidRPr="00B868E1">
        <w:rPr>
          <w:rFonts w:ascii="仿宋_GB2312" w:eastAsia="仿宋_GB2312" w:hAnsi="仿宋_GB2312" w:cs="仿宋_GB2312" w:hint="eastAsia"/>
          <w:kern w:val="0"/>
          <w:sz w:val="32"/>
          <w:szCs w:val="32"/>
        </w:rPr>
        <w:t>制证明</w:t>
      </w:r>
      <w:proofErr w:type="gramEnd"/>
      <w:r w:rsidRPr="00B868E1">
        <w:rPr>
          <w:rFonts w:ascii="仿宋_GB2312" w:eastAsia="仿宋_GB2312" w:hAnsi="仿宋_GB2312" w:cs="仿宋_GB2312" w:hint="eastAsia"/>
          <w:kern w:val="0"/>
          <w:sz w:val="32"/>
          <w:szCs w:val="32"/>
        </w:rPr>
        <w:t>事项办事指南，并向社会公开接受社会监督。</w:t>
      </w:r>
    </w:p>
    <w:p w14:paraId="0262BF18" w14:textId="77777777" w:rsidR="00B868E1" w:rsidRPr="00B868E1" w:rsidRDefault="00B868E1" w:rsidP="00B868E1">
      <w:pPr>
        <w:ind w:firstLineChars="250" w:firstLine="80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（二）</w:t>
      </w:r>
      <w:r w:rsidRPr="00B868E1">
        <w:rPr>
          <w:rFonts w:ascii="仿宋_GB2312" w:eastAsia="仿宋_GB2312" w:hAnsi="仿宋_GB2312" w:cs="仿宋_GB2312" w:hint="eastAsia"/>
          <w:kern w:val="0"/>
          <w:sz w:val="32"/>
          <w:szCs w:val="32"/>
        </w:rPr>
        <w:t>各相关股室要贯彻放管结合要求，有效监督承诺履行情况。综合运用“双随机、</w:t>
      </w:r>
      <w:proofErr w:type="gramStart"/>
      <w:r w:rsidRPr="00B868E1">
        <w:rPr>
          <w:rFonts w:ascii="仿宋_GB2312" w:eastAsia="仿宋_GB2312" w:hAnsi="仿宋_GB2312" w:cs="仿宋_GB2312" w:hint="eastAsia"/>
          <w:kern w:val="0"/>
          <w:sz w:val="32"/>
          <w:szCs w:val="32"/>
        </w:rPr>
        <w:t>一</w:t>
      </w:r>
      <w:proofErr w:type="gramEnd"/>
      <w:r w:rsidRPr="00B868E1">
        <w:rPr>
          <w:rFonts w:ascii="仿宋_GB2312" w:eastAsia="仿宋_GB2312" w:hAnsi="仿宋_GB2312" w:cs="仿宋_GB2312" w:hint="eastAsia"/>
          <w:kern w:val="0"/>
          <w:sz w:val="32"/>
          <w:szCs w:val="32"/>
        </w:rPr>
        <w:t>公开”监管、“互联网+监管”、</w:t>
      </w:r>
      <w:proofErr w:type="gramStart"/>
      <w:r w:rsidRPr="00B868E1">
        <w:rPr>
          <w:rFonts w:ascii="仿宋_GB2312" w:eastAsia="仿宋_GB2312" w:hAnsi="仿宋_GB2312" w:cs="仿宋_GB2312" w:hint="eastAsia"/>
          <w:kern w:val="0"/>
          <w:sz w:val="32"/>
          <w:szCs w:val="32"/>
        </w:rPr>
        <w:t>知慧</w:t>
      </w:r>
      <w:proofErr w:type="gramEnd"/>
      <w:r w:rsidRPr="00B868E1">
        <w:rPr>
          <w:rFonts w:ascii="仿宋_GB2312" w:eastAsia="仿宋_GB2312" w:hAnsi="仿宋_GB2312" w:cs="仿宋_GB2312" w:hint="eastAsia"/>
          <w:kern w:val="0"/>
          <w:sz w:val="32"/>
          <w:szCs w:val="32"/>
        </w:rPr>
        <w:t>监管等方式的重要因素，按照信用状况实施分类精准监管，依法实施失信惩戒。</w:t>
      </w:r>
    </w:p>
    <w:p w14:paraId="2149B4F7" w14:textId="77777777" w:rsidR="00B868E1" w:rsidRPr="00B868E1" w:rsidRDefault="00B868E1" w:rsidP="00B868E1">
      <w:pPr>
        <w:pStyle w:val="Char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23B038E2" w14:textId="77777777" w:rsidR="00B868E1" w:rsidRPr="00B868E1" w:rsidRDefault="00B868E1" w:rsidP="00B868E1">
      <w:pPr>
        <w:pStyle w:val="Char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7395F185" w14:textId="15D89C66" w:rsidR="004D5F3B" w:rsidRDefault="00B868E1" w:rsidP="004D5F3B">
      <w:pPr>
        <w:ind w:left="1280" w:hangingChars="400" w:hanging="128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B868E1"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附件1、</w:t>
      </w:r>
      <w:r w:rsidR="004D5F3B" w:rsidRPr="004D5F3B">
        <w:rPr>
          <w:rFonts w:ascii="仿宋_GB2312" w:eastAsia="仿宋_GB2312" w:hAnsi="仿宋_GB2312" w:cs="仿宋_GB2312" w:hint="eastAsia"/>
          <w:kern w:val="0"/>
          <w:sz w:val="32"/>
          <w:szCs w:val="32"/>
        </w:rPr>
        <w:t>永顺县城市管理和综合执法局实行告知</w:t>
      </w:r>
      <w:proofErr w:type="gramStart"/>
      <w:r w:rsidR="004D5F3B" w:rsidRPr="004D5F3B">
        <w:rPr>
          <w:rFonts w:ascii="仿宋_GB2312" w:eastAsia="仿宋_GB2312" w:hAnsi="仿宋_GB2312" w:cs="仿宋_GB2312" w:hint="eastAsia"/>
          <w:kern w:val="0"/>
          <w:sz w:val="32"/>
          <w:szCs w:val="32"/>
        </w:rPr>
        <w:t>承诺制涉企</w:t>
      </w:r>
      <w:proofErr w:type="gramEnd"/>
      <w:r w:rsidR="004D5F3B" w:rsidRPr="004D5F3B">
        <w:rPr>
          <w:rFonts w:ascii="仿宋_GB2312" w:eastAsia="仿宋_GB2312" w:hAnsi="仿宋_GB2312" w:cs="仿宋_GB2312" w:hint="eastAsia"/>
          <w:kern w:val="0"/>
          <w:sz w:val="32"/>
          <w:szCs w:val="32"/>
        </w:rPr>
        <w:t>经营许可事项清单</w:t>
      </w:r>
    </w:p>
    <w:p w14:paraId="3A82F5B7" w14:textId="35932519" w:rsidR="00B868E1" w:rsidRPr="00B868E1" w:rsidRDefault="004D5F3B" w:rsidP="004D5F3B">
      <w:pPr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</w:t>
      </w:r>
      <w:r w:rsidR="00B868E1" w:rsidRPr="00B868E1">
        <w:rPr>
          <w:rFonts w:ascii="仿宋_GB2312" w:eastAsia="仿宋_GB2312" w:hAnsi="仿宋_GB2312" w:cs="仿宋_GB2312" w:hint="eastAsia"/>
          <w:kern w:val="0"/>
          <w:sz w:val="32"/>
          <w:szCs w:val="32"/>
        </w:rPr>
        <w:t>实行告知</w:t>
      </w:r>
      <w:proofErr w:type="gramStart"/>
      <w:r w:rsidR="00B868E1" w:rsidRPr="00B868E1">
        <w:rPr>
          <w:rFonts w:ascii="仿宋_GB2312" w:eastAsia="仿宋_GB2312" w:hAnsi="仿宋_GB2312" w:cs="仿宋_GB2312" w:hint="eastAsia"/>
          <w:kern w:val="0"/>
          <w:sz w:val="32"/>
          <w:szCs w:val="32"/>
        </w:rPr>
        <w:t>承诺制涉企</w:t>
      </w:r>
      <w:proofErr w:type="gramEnd"/>
      <w:r w:rsidR="00B868E1" w:rsidRPr="00B868E1">
        <w:rPr>
          <w:rFonts w:ascii="仿宋_GB2312" w:eastAsia="仿宋_GB2312" w:hAnsi="仿宋_GB2312" w:cs="仿宋_GB2312" w:hint="eastAsia"/>
          <w:kern w:val="0"/>
          <w:sz w:val="32"/>
          <w:szCs w:val="32"/>
        </w:rPr>
        <w:t>经营许可事项办事指南</w:t>
      </w:r>
    </w:p>
    <w:p w14:paraId="4D194F7C" w14:textId="31563A4D" w:rsidR="00B868E1" w:rsidRPr="00B868E1" w:rsidRDefault="004D5F3B" w:rsidP="003C0D35">
      <w:pPr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>3</w:t>
      </w:r>
      <w:r w:rsidR="003C0D35">
        <w:rPr>
          <w:rFonts w:ascii="仿宋_GB2312" w:eastAsia="仿宋_GB2312" w:hAnsi="仿宋_GB2312" w:cs="仿宋_GB2312" w:hint="eastAsia"/>
          <w:kern w:val="0"/>
          <w:sz w:val="32"/>
          <w:szCs w:val="32"/>
        </w:rPr>
        <w:t>、</w:t>
      </w:r>
      <w:r w:rsidR="00B868E1" w:rsidRPr="00B868E1">
        <w:rPr>
          <w:rFonts w:ascii="仿宋_GB2312" w:eastAsia="仿宋_GB2312" w:hAnsi="仿宋_GB2312" w:cs="仿宋_GB2312" w:hint="eastAsia"/>
          <w:kern w:val="0"/>
          <w:sz w:val="32"/>
          <w:szCs w:val="32"/>
        </w:rPr>
        <w:t>告知书、承诺书</w:t>
      </w:r>
    </w:p>
    <w:p w14:paraId="4C7E2C57" w14:textId="77777777" w:rsidR="00B868E1" w:rsidRPr="00B868E1" w:rsidRDefault="00B868E1" w:rsidP="00B868E1">
      <w:pPr>
        <w:pStyle w:val="Char"/>
      </w:pPr>
    </w:p>
    <w:p w14:paraId="1F77D64E" w14:textId="77777777" w:rsidR="00B868E1" w:rsidRDefault="00B868E1" w:rsidP="00B868E1">
      <w:pPr>
        <w:pStyle w:val="Char"/>
        <w:rPr>
          <w:sz w:val="32"/>
          <w:szCs w:val="32"/>
        </w:rPr>
      </w:pPr>
    </w:p>
    <w:p w14:paraId="536539DD" w14:textId="09B58CD6" w:rsidR="000910C0" w:rsidRDefault="000910C0" w:rsidP="00B868E1">
      <w:pPr>
        <w:pStyle w:val="Char"/>
        <w:rPr>
          <w:sz w:val="32"/>
          <w:szCs w:val="32"/>
        </w:rPr>
      </w:pPr>
    </w:p>
    <w:p w14:paraId="14E8B560" w14:textId="3E82F03A" w:rsidR="0066130B" w:rsidRDefault="0066130B" w:rsidP="00B868E1">
      <w:pPr>
        <w:pStyle w:val="Char"/>
        <w:rPr>
          <w:sz w:val="32"/>
          <w:szCs w:val="32"/>
        </w:rPr>
      </w:pPr>
    </w:p>
    <w:p w14:paraId="4046BE6E" w14:textId="7504683C" w:rsidR="0066130B" w:rsidRDefault="0066130B" w:rsidP="00B868E1">
      <w:pPr>
        <w:pStyle w:val="Char"/>
        <w:rPr>
          <w:sz w:val="32"/>
          <w:szCs w:val="32"/>
        </w:rPr>
      </w:pPr>
    </w:p>
    <w:p w14:paraId="451FC3AD" w14:textId="6EA2A3AE" w:rsidR="0066130B" w:rsidRDefault="0066130B" w:rsidP="00B868E1">
      <w:pPr>
        <w:pStyle w:val="Char"/>
        <w:rPr>
          <w:sz w:val="32"/>
          <w:szCs w:val="32"/>
        </w:rPr>
      </w:pPr>
    </w:p>
    <w:p w14:paraId="706E3043" w14:textId="4E3E6377" w:rsidR="0066130B" w:rsidRDefault="0066130B" w:rsidP="00B868E1">
      <w:pPr>
        <w:pStyle w:val="Char"/>
        <w:rPr>
          <w:sz w:val="32"/>
          <w:szCs w:val="32"/>
        </w:rPr>
      </w:pPr>
    </w:p>
    <w:p w14:paraId="4A7AA013" w14:textId="5D5BDC8E" w:rsidR="0066130B" w:rsidRDefault="0066130B" w:rsidP="00B868E1">
      <w:pPr>
        <w:pStyle w:val="Char"/>
        <w:rPr>
          <w:sz w:val="32"/>
          <w:szCs w:val="32"/>
        </w:rPr>
      </w:pPr>
    </w:p>
    <w:p w14:paraId="282923C1" w14:textId="4D4D79BB" w:rsidR="0066130B" w:rsidRDefault="0066130B" w:rsidP="00B868E1">
      <w:pPr>
        <w:pStyle w:val="Char"/>
        <w:rPr>
          <w:sz w:val="32"/>
          <w:szCs w:val="32"/>
        </w:rPr>
      </w:pPr>
    </w:p>
    <w:p w14:paraId="3043D3E0" w14:textId="35240328" w:rsidR="0066130B" w:rsidRDefault="0066130B" w:rsidP="00B868E1">
      <w:pPr>
        <w:pStyle w:val="Char"/>
        <w:rPr>
          <w:sz w:val="32"/>
          <w:szCs w:val="32"/>
        </w:rPr>
      </w:pPr>
    </w:p>
    <w:p w14:paraId="4199D3A6" w14:textId="77777777" w:rsidR="0066130B" w:rsidRDefault="0066130B" w:rsidP="00B868E1">
      <w:pPr>
        <w:pStyle w:val="Char"/>
        <w:rPr>
          <w:rFonts w:hint="eastAsia"/>
          <w:sz w:val="32"/>
          <w:szCs w:val="32"/>
        </w:rPr>
      </w:pPr>
    </w:p>
    <w:p w14:paraId="318687CA" w14:textId="77777777" w:rsidR="00897171" w:rsidRDefault="00897171" w:rsidP="00897171">
      <w:pPr>
        <w:pStyle w:val="Char"/>
        <w:rPr>
          <w:rFonts w:ascii="仿宋_GB2312" w:eastAsia="仿宋_GB2312" w:hAnsi="仿宋_GB2312" w:cs="仿宋_GB2312"/>
          <w:kern w:val="0"/>
          <w:sz w:val="28"/>
          <w:szCs w:val="28"/>
        </w:rPr>
        <w:sectPr w:rsidR="00897171" w:rsidSect="00897171">
          <w:pgSz w:w="11906" w:h="16838"/>
          <w:pgMar w:top="2098" w:right="1588" w:bottom="1985" w:left="1588" w:header="851" w:footer="992" w:gutter="0"/>
          <w:cols w:space="425"/>
          <w:docGrid w:type="lines" w:linePitch="312"/>
        </w:sectPr>
      </w:pPr>
    </w:p>
    <w:p w14:paraId="5B844367" w14:textId="77777777" w:rsidR="00897171" w:rsidRDefault="00897171" w:rsidP="00897171">
      <w:pPr>
        <w:pStyle w:val="Char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lastRenderedPageBreak/>
        <w:t>附件</w:t>
      </w:r>
      <w:r>
        <w:rPr>
          <w:rFonts w:ascii="仿宋_GB2312" w:eastAsia="仿宋_GB2312" w:hAnsi="仿宋_GB2312" w:cs="仿宋_GB2312"/>
          <w:kern w:val="0"/>
          <w:sz w:val="28"/>
          <w:szCs w:val="28"/>
        </w:rPr>
        <w:t>1</w:t>
      </w:r>
    </w:p>
    <w:p w14:paraId="7C1AA4C0" w14:textId="77777777" w:rsidR="00897171" w:rsidRDefault="00897171" w:rsidP="00897171">
      <w:pPr>
        <w:pStyle w:val="Char"/>
        <w:spacing w:line="560" w:lineRule="exact"/>
        <w:jc w:val="center"/>
        <w:rPr>
          <w:rFonts w:ascii="方正小标宋简体" w:eastAsia="方正小标宋简体" w:hAnsi="仿宋_GB2312" w:cs="仿宋_GB2312"/>
          <w:b/>
          <w:bCs w:val="0"/>
          <w:kern w:val="0"/>
          <w:sz w:val="44"/>
          <w:szCs w:val="44"/>
        </w:rPr>
      </w:pPr>
      <w:r w:rsidRPr="00CD6194">
        <w:rPr>
          <w:rFonts w:ascii="方正小标宋简体" w:eastAsia="方正小标宋简体" w:hAnsi="仿宋_GB2312" w:cs="仿宋_GB2312" w:hint="eastAsia"/>
          <w:b/>
          <w:bCs w:val="0"/>
          <w:kern w:val="0"/>
          <w:sz w:val="44"/>
          <w:szCs w:val="44"/>
        </w:rPr>
        <w:t>永顺县城市管理和综合执法局</w:t>
      </w:r>
    </w:p>
    <w:p w14:paraId="252F4DE4" w14:textId="77777777" w:rsidR="00897171" w:rsidRDefault="00897171" w:rsidP="00897171">
      <w:pPr>
        <w:pStyle w:val="Char"/>
        <w:spacing w:line="560" w:lineRule="exact"/>
        <w:jc w:val="center"/>
        <w:rPr>
          <w:rFonts w:ascii="方正小标宋简体" w:eastAsia="方正小标宋简体" w:hAnsi="仿宋_GB2312" w:cs="仿宋_GB2312"/>
          <w:b/>
          <w:bCs w:val="0"/>
          <w:kern w:val="0"/>
          <w:sz w:val="44"/>
          <w:szCs w:val="44"/>
        </w:rPr>
      </w:pPr>
      <w:r w:rsidRPr="00CD6194">
        <w:rPr>
          <w:rFonts w:ascii="方正小标宋简体" w:eastAsia="方正小标宋简体" w:hAnsi="仿宋_GB2312" w:cs="仿宋_GB2312" w:hint="eastAsia"/>
          <w:b/>
          <w:bCs w:val="0"/>
          <w:kern w:val="0"/>
          <w:sz w:val="44"/>
          <w:szCs w:val="44"/>
        </w:rPr>
        <w:t>实行告知</w:t>
      </w:r>
      <w:proofErr w:type="gramStart"/>
      <w:r w:rsidRPr="00CD6194">
        <w:rPr>
          <w:rFonts w:ascii="方正小标宋简体" w:eastAsia="方正小标宋简体" w:hAnsi="仿宋_GB2312" w:cs="仿宋_GB2312" w:hint="eastAsia"/>
          <w:b/>
          <w:bCs w:val="0"/>
          <w:kern w:val="0"/>
          <w:sz w:val="44"/>
          <w:szCs w:val="44"/>
        </w:rPr>
        <w:t>承诺制涉企</w:t>
      </w:r>
      <w:proofErr w:type="gramEnd"/>
      <w:r w:rsidRPr="00CD6194">
        <w:rPr>
          <w:rFonts w:ascii="方正小标宋简体" w:eastAsia="方正小标宋简体" w:hAnsi="仿宋_GB2312" w:cs="仿宋_GB2312" w:hint="eastAsia"/>
          <w:b/>
          <w:bCs w:val="0"/>
          <w:kern w:val="0"/>
          <w:sz w:val="44"/>
          <w:szCs w:val="44"/>
        </w:rPr>
        <w:t>经营许可事项清单</w:t>
      </w:r>
    </w:p>
    <w:p w14:paraId="22CBEC49" w14:textId="77777777" w:rsidR="00897171" w:rsidRPr="008200F6" w:rsidRDefault="00897171" w:rsidP="00897171">
      <w:pPr>
        <w:pStyle w:val="Char"/>
        <w:spacing w:line="360" w:lineRule="exact"/>
        <w:jc w:val="center"/>
        <w:rPr>
          <w:rFonts w:ascii="宋体" w:hAnsi="宋体" w:cs="仿宋_GB2312"/>
          <w:kern w:val="0"/>
          <w:sz w:val="30"/>
          <w:szCs w:val="30"/>
        </w:rPr>
      </w:pPr>
    </w:p>
    <w:tbl>
      <w:tblPr>
        <w:tblStyle w:val="aa"/>
        <w:tblW w:w="14318" w:type="dxa"/>
        <w:tblInd w:w="-885" w:type="dxa"/>
        <w:tblLook w:val="04A0" w:firstRow="1" w:lastRow="0" w:firstColumn="1" w:lastColumn="0" w:noHBand="0" w:noVBand="1"/>
      </w:tblPr>
      <w:tblGrid>
        <w:gridCol w:w="567"/>
        <w:gridCol w:w="1135"/>
        <w:gridCol w:w="1701"/>
        <w:gridCol w:w="1934"/>
        <w:gridCol w:w="2460"/>
        <w:gridCol w:w="1701"/>
        <w:gridCol w:w="2694"/>
        <w:gridCol w:w="2126"/>
      </w:tblGrid>
      <w:tr w:rsidR="00897171" w:rsidRPr="008200F6" w14:paraId="0B5F4240" w14:textId="77777777" w:rsidTr="009E0936">
        <w:trPr>
          <w:trHeight w:val="344"/>
        </w:trPr>
        <w:tc>
          <w:tcPr>
            <w:tcW w:w="567" w:type="dxa"/>
          </w:tcPr>
          <w:p w14:paraId="043478CD" w14:textId="77777777" w:rsidR="00897171" w:rsidRPr="008200F6" w:rsidRDefault="00897171" w:rsidP="009E0936">
            <w:pPr>
              <w:pStyle w:val="Char"/>
              <w:spacing w:line="360" w:lineRule="exact"/>
              <w:jc w:val="center"/>
              <w:rPr>
                <w:rFonts w:ascii="宋体" w:eastAsia="宋体" w:hAnsi="宋体" w:cs="仿宋_GB2312"/>
                <w:kern w:val="0"/>
                <w:sz w:val="30"/>
                <w:szCs w:val="30"/>
              </w:rPr>
            </w:pPr>
            <w:r w:rsidRPr="008200F6">
              <w:rPr>
                <w:rFonts w:ascii="宋体" w:eastAsia="宋体" w:hAnsi="宋体" w:cs="仿宋_GB2312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1135" w:type="dxa"/>
          </w:tcPr>
          <w:p w14:paraId="6C0B0080" w14:textId="77777777" w:rsidR="00897171" w:rsidRPr="008200F6" w:rsidRDefault="00897171" w:rsidP="009E0936">
            <w:pPr>
              <w:pStyle w:val="Char"/>
              <w:spacing w:line="360" w:lineRule="exact"/>
              <w:jc w:val="center"/>
              <w:rPr>
                <w:rFonts w:ascii="宋体" w:eastAsia="宋体" w:hAnsi="宋体" w:cs="仿宋_GB2312"/>
                <w:kern w:val="0"/>
                <w:sz w:val="30"/>
                <w:szCs w:val="30"/>
              </w:rPr>
            </w:pPr>
            <w:r w:rsidRPr="008200F6">
              <w:rPr>
                <w:rFonts w:ascii="宋体" w:eastAsia="宋体" w:hAnsi="宋体" w:cs="仿宋_GB2312" w:hint="eastAsia"/>
                <w:kern w:val="0"/>
                <w:sz w:val="30"/>
                <w:szCs w:val="30"/>
              </w:rPr>
              <w:t>州级主管部门</w:t>
            </w:r>
          </w:p>
        </w:tc>
        <w:tc>
          <w:tcPr>
            <w:tcW w:w="1701" w:type="dxa"/>
          </w:tcPr>
          <w:p w14:paraId="7D1F18E5" w14:textId="77777777" w:rsidR="00897171" w:rsidRPr="008200F6" w:rsidRDefault="00897171" w:rsidP="009E0936">
            <w:pPr>
              <w:pStyle w:val="Char"/>
              <w:spacing w:line="360" w:lineRule="exact"/>
              <w:jc w:val="center"/>
              <w:rPr>
                <w:rFonts w:ascii="宋体" w:eastAsia="宋体" w:hAnsi="宋体" w:cs="仿宋_GB2312"/>
                <w:kern w:val="0"/>
                <w:sz w:val="30"/>
                <w:szCs w:val="30"/>
              </w:rPr>
            </w:pPr>
            <w:r w:rsidRPr="008200F6">
              <w:rPr>
                <w:rFonts w:ascii="宋体" w:eastAsia="宋体" w:hAnsi="宋体" w:cs="仿宋_GB2312" w:hint="eastAsia"/>
                <w:kern w:val="0"/>
                <w:sz w:val="30"/>
                <w:szCs w:val="30"/>
              </w:rPr>
              <w:t>实行告知承诺制的涉企经营许可事项</w:t>
            </w:r>
          </w:p>
        </w:tc>
        <w:tc>
          <w:tcPr>
            <w:tcW w:w="1934" w:type="dxa"/>
          </w:tcPr>
          <w:p w14:paraId="2D0B06B3" w14:textId="77777777" w:rsidR="00897171" w:rsidRPr="008200F6" w:rsidRDefault="00897171" w:rsidP="009E0936">
            <w:pPr>
              <w:pStyle w:val="Char"/>
              <w:spacing w:line="360" w:lineRule="exact"/>
              <w:jc w:val="center"/>
              <w:rPr>
                <w:rFonts w:ascii="宋体" w:eastAsia="宋体" w:hAnsi="宋体" w:cs="仿宋_GB2312"/>
                <w:kern w:val="0"/>
                <w:sz w:val="30"/>
                <w:szCs w:val="30"/>
              </w:rPr>
            </w:pPr>
            <w:r w:rsidRPr="008200F6">
              <w:rPr>
                <w:rFonts w:ascii="宋体" w:eastAsia="宋体" w:hAnsi="宋体" w:cs="仿宋_GB2312" w:hint="eastAsia"/>
                <w:kern w:val="0"/>
                <w:sz w:val="30"/>
                <w:szCs w:val="30"/>
              </w:rPr>
              <w:t>许可证件名称</w:t>
            </w:r>
          </w:p>
        </w:tc>
        <w:tc>
          <w:tcPr>
            <w:tcW w:w="2460" w:type="dxa"/>
          </w:tcPr>
          <w:p w14:paraId="1B0CBE19" w14:textId="77777777" w:rsidR="00897171" w:rsidRPr="008200F6" w:rsidRDefault="00897171" w:rsidP="009E0936">
            <w:pPr>
              <w:pStyle w:val="Char"/>
              <w:spacing w:line="360" w:lineRule="exact"/>
              <w:jc w:val="center"/>
              <w:rPr>
                <w:rFonts w:ascii="宋体" w:eastAsia="宋体" w:hAnsi="宋体" w:cs="仿宋_GB2312"/>
                <w:kern w:val="0"/>
                <w:sz w:val="30"/>
                <w:szCs w:val="30"/>
              </w:rPr>
            </w:pPr>
            <w:r w:rsidRPr="008200F6">
              <w:rPr>
                <w:rFonts w:ascii="宋体" w:eastAsia="宋体" w:hAnsi="宋体" w:cs="仿宋_GB2312" w:hint="eastAsia"/>
                <w:kern w:val="0"/>
                <w:sz w:val="30"/>
                <w:szCs w:val="30"/>
              </w:rPr>
              <w:t>设定依据</w:t>
            </w:r>
          </w:p>
        </w:tc>
        <w:tc>
          <w:tcPr>
            <w:tcW w:w="1701" w:type="dxa"/>
          </w:tcPr>
          <w:p w14:paraId="52E579FB" w14:textId="77777777" w:rsidR="00897171" w:rsidRPr="008200F6" w:rsidRDefault="00897171" w:rsidP="009E0936">
            <w:pPr>
              <w:pStyle w:val="Char"/>
              <w:spacing w:line="360" w:lineRule="exact"/>
              <w:jc w:val="center"/>
              <w:rPr>
                <w:rFonts w:ascii="宋体" w:eastAsia="宋体" w:hAnsi="宋体" w:cs="仿宋_GB2312"/>
                <w:kern w:val="0"/>
                <w:sz w:val="30"/>
                <w:szCs w:val="30"/>
              </w:rPr>
            </w:pPr>
            <w:r w:rsidRPr="008200F6">
              <w:rPr>
                <w:rFonts w:ascii="宋体" w:eastAsia="宋体" w:hAnsi="宋体" w:cs="仿宋_GB2312" w:hint="eastAsia"/>
                <w:kern w:val="0"/>
                <w:sz w:val="30"/>
                <w:szCs w:val="30"/>
              </w:rPr>
              <w:t>审批层级和部门</w:t>
            </w:r>
          </w:p>
        </w:tc>
        <w:tc>
          <w:tcPr>
            <w:tcW w:w="2694" w:type="dxa"/>
          </w:tcPr>
          <w:p w14:paraId="4885752A" w14:textId="77777777" w:rsidR="00897171" w:rsidRPr="008200F6" w:rsidRDefault="00897171" w:rsidP="009E0936">
            <w:pPr>
              <w:pStyle w:val="Char"/>
              <w:spacing w:line="360" w:lineRule="exact"/>
              <w:jc w:val="center"/>
              <w:rPr>
                <w:rFonts w:ascii="宋体" w:eastAsia="宋体" w:hAnsi="宋体" w:cs="仿宋_GB2312"/>
                <w:kern w:val="0"/>
                <w:sz w:val="30"/>
                <w:szCs w:val="30"/>
              </w:rPr>
            </w:pPr>
            <w:r w:rsidRPr="008200F6">
              <w:rPr>
                <w:rFonts w:ascii="宋体" w:eastAsia="宋体" w:hAnsi="宋体" w:cs="仿宋_GB2312" w:hint="eastAsia"/>
                <w:kern w:val="0"/>
                <w:sz w:val="30"/>
                <w:szCs w:val="30"/>
              </w:rPr>
              <w:t>省“互联网+政务服务”一体化平台对应主项名称</w:t>
            </w:r>
          </w:p>
        </w:tc>
        <w:tc>
          <w:tcPr>
            <w:tcW w:w="2126" w:type="dxa"/>
          </w:tcPr>
          <w:p w14:paraId="42ECA413" w14:textId="77777777" w:rsidR="00897171" w:rsidRPr="008200F6" w:rsidRDefault="00897171" w:rsidP="009E0936">
            <w:pPr>
              <w:pStyle w:val="Char"/>
              <w:spacing w:line="360" w:lineRule="exact"/>
              <w:jc w:val="center"/>
              <w:rPr>
                <w:rFonts w:ascii="宋体" w:eastAsia="宋体" w:hAnsi="宋体" w:cs="仿宋_GB2312"/>
                <w:kern w:val="0"/>
                <w:sz w:val="30"/>
                <w:szCs w:val="30"/>
              </w:rPr>
            </w:pPr>
            <w:r w:rsidRPr="008200F6">
              <w:rPr>
                <w:rFonts w:ascii="宋体" w:eastAsia="宋体" w:hAnsi="宋体" w:cs="仿宋_GB2312" w:hint="eastAsia"/>
                <w:kern w:val="0"/>
                <w:sz w:val="30"/>
                <w:szCs w:val="30"/>
              </w:rPr>
              <w:t>永顺县具体实施部门</w:t>
            </w:r>
          </w:p>
        </w:tc>
      </w:tr>
      <w:tr w:rsidR="00897171" w:rsidRPr="008200F6" w14:paraId="650E3118" w14:textId="77777777" w:rsidTr="009E0936">
        <w:trPr>
          <w:trHeight w:val="2064"/>
        </w:trPr>
        <w:tc>
          <w:tcPr>
            <w:tcW w:w="567" w:type="dxa"/>
          </w:tcPr>
          <w:p w14:paraId="607D4074" w14:textId="77777777" w:rsidR="00897171" w:rsidRPr="008200F6" w:rsidRDefault="00897171" w:rsidP="009E0936">
            <w:pPr>
              <w:pStyle w:val="Char"/>
              <w:spacing w:line="360" w:lineRule="exact"/>
              <w:jc w:val="center"/>
              <w:rPr>
                <w:rFonts w:ascii="宋体" w:eastAsia="宋体" w:hAnsi="宋体" w:cs="仿宋_GB2312"/>
                <w:kern w:val="0"/>
                <w:sz w:val="30"/>
                <w:szCs w:val="30"/>
              </w:rPr>
            </w:pPr>
            <w:r w:rsidRPr="008200F6">
              <w:rPr>
                <w:rFonts w:ascii="宋体" w:eastAsia="宋体" w:hAnsi="宋体" w:cs="仿宋_GB2312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1135" w:type="dxa"/>
          </w:tcPr>
          <w:p w14:paraId="401E8C9D" w14:textId="77777777" w:rsidR="00897171" w:rsidRPr="008200F6" w:rsidRDefault="00897171" w:rsidP="009E0936">
            <w:pPr>
              <w:pStyle w:val="Char"/>
              <w:spacing w:line="360" w:lineRule="exact"/>
              <w:jc w:val="center"/>
              <w:rPr>
                <w:rFonts w:ascii="宋体" w:eastAsia="宋体" w:hAnsi="宋体" w:cs="仿宋_GB2312"/>
                <w:kern w:val="0"/>
                <w:sz w:val="30"/>
                <w:szCs w:val="30"/>
              </w:rPr>
            </w:pPr>
            <w:r w:rsidRPr="008200F6">
              <w:rPr>
                <w:rFonts w:ascii="宋体" w:eastAsia="宋体" w:hAnsi="宋体" w:cs="仿宋_GB2312" w:hint="eastAsia"/>
                <w:kern w:val="0"/>
                <w:sz w:val="30"/>
                <w:szCs w:val="30"/>
              </w:rPr>
              <w:t>州住建</w:t>
            </w:r>
          </w:p>
        </w:tc>
        <w:tc>
          <w:tcPr>
            <w:tcW w:w="1701" w:type="dxa"/>
          </w:tcPr>
          <w:p w14:paraId="6F054124" w14:textId="77777777" w:rsidR="00897171" w:rsidRPr="008200F6" w:rsidRDefault="00897171" w:rsidP="009E0936">
            <w:pPr>
              <w:shd w:val="clear" w:color="auto" w:fill="FFFFFF"/>
              <w:spacing w:line="360" w:lineRule="exact"/>
              <w:ind w:firstLineChars="200" w:firstLine="536"/>
              <w:jc w:val="center"/>
              <w:rPr>
                <w:rFonts w:ascii="宋体" w:eastAsia="宋体" w:hAnsi="宋体"/>
                <w:kern w:val="0"/>
                <w:sz w:val="30"/>
                <w:szCs w:val="30"/>
              </w:rPr>
            </w:pPr>
            <w:r w:rsidRPr="008200F6">
              <w:rPr>
                <w:rFonts w:ascii="宋体" w:eastAsia="宋体" w:hAnsi="宋体" w:hint="eastAsia"/>
                <w:spacing w:val="-16"/>
                <w:sz w:val="30"/>
                <w:szCs w:val="30"/>
              </w:rPr>
              <w:t>从事城市生活垃圾（含粪便）经营性清扫、收集、运输、处理服务审批</w:t>
            </w:r>
          </w:p>
          <w:p w14:paraId="37A107AD" w14:textId="77777777" w:rsidR="00897171" w:rsidRPr="008200F6" w:rsidRDefault="00897171" w:rsidP="009E0936">
            <w:pPr>
              <w:pStyle w:val="Char"/>
              <w:spacing w:line="360" w:lineRule="exact"/>
              <w:jc w:val="center"/>
              <w:rPr>
                <w:rFonts w:ascii="宋体" w:eastAsia="宋体" w:hAnsi="宋体" w:cs="仿宋_GB2312"/>
                <w:kern w:val="0"/>
                <w:sz w:val="30"/>
                <w:szCs w:val="30"/>
              </w:rPr>
            </w:pPr>
          </w:p>
        </w:tc>
        <w:tc>
          <w:tcPr>
            <w:tcW w:w="1934" w:type="dxa"/>
          </w:tcPr>
          <w:p w14:paraId="37B04C98" w14:textId="77777777" w:rsidR="00897171" w:rsidRPr="008200F6" w:rsidRDefault="00897171" w:rsidP="009E0936">
            <w:pPr>
              <w:pStyle w:val="Char"/>
              <w:spacing w:line="360" w:lineRule="exact"/>
              <w:jc w:val="center"/>
              <w:rPr>
                <w:rFonts w:ascii="宋体" w:eastAsia="宋体" w:hAnsi="宋体" w:cs="仿宋_GB2312"/>
                <w:kern w:val="0"/>
                <w:sz w:val="30"/>
                <w:szCs w:val="30"/>
              </w:rPr>
            </w:pPr>
            <w:r w:rsidRPr="008200F6">
              <w:rPr>
                <w:rFonts w:ascii="宋体" w:eastAsia="宋体" w:hAnsi="宋体" w:hint="eastAsia"/>
                <w:spacing w:val="-16"/>
                <w:sz w:val="30"/>
                <w:szCs w:val="30"/>
              </w:rPr>
              <w:t>从事城市生活垃圾（含粪便）经营性清扫、收集、运输、处理服务许可证</w:t>
            </w:r>
          </w:p>
        </w:tc>
        <w:tc>
          <w:tcPr>
            <w:tcW w:w="2460" w:type="dxa"/>
          </w:tcPr>
          <w:p w14:paraId="01772768" w14:textId="77777777" w:rsidR="00897171" w:rsidRPr="008200F6" w:rsidRDefault="00897171" w:rsidP="009E0936">
            <w:pPr>
              <w:shd w:val="clear" w:color="auto" w:fill="FFFFFF"/>
              <w:spacing w:line="360" w:lineRule="exact"/>
              <w:ind w:firstLineChars="200" w:firstLine="600"/>
              <w:jc w:val="center"/>
              <w:rPr>
                <w:rFonts w:ascii="宋体" w:eastAsia="宋体" w:hAnsi="宋体"/>
                <w:kern w:val="0"/>
                <w:sz w:val="30"/>
                <w:szCs w:val="30"/>
              </w:rPr>
            </w:pPr>
            <w:r w:rsidRPr="008200F6">
              <w:rPr>
                <w:rFonts w:ascii="宋体" w:eastAsia="宋体" w:hAnsi="宋体" w:hint="eastAsia"/>
                <w:kern w:val="0"/>
                <w:sz w:val="30"/>
                <w:szCs w:val="30"/>
              </w:rPr>
              <w:t>《国务院对确需保留的行政审批项目设定行政许可的决定》（国务院令第412号）、《城市生活垃圾管理办法》（建设部令第157号）</w:t>
            </w:r>
          </w:p>
          <w:p w14:paraId="532F7F7F" w14:textId="77777777" w:rsidR="00897171" w:rsidRPr="008200F6" w:rsidRDefault="00897171" w:rsidP="009E0936">
            <w:pPr>
              <w:pStyle w:val="Char"/>
              <w:spacing w:line="360" w:lineRule="exact"/>
              <w:jc w:val="center"/>
              <w:rPr>
                <w:rFonts w:ascii="宋体" w:eastAsia="宋体" w:hAnsi="宋体" w:cs="仿宋_GB2312"/>
                <w:kern w:val="0"/>
                <w:sz w:val="30"/>
                <w:szCs w:val="30"/>
              </w:rPr>
            </w:pPr>
          </w:p>
        </w:tc>
        <w:tc>
          <w:tcPr>
            <w:tcW w:w="1701" w:type="dxa"/>
          </w:tcPr>
          <w:p w14:paraId="603B0640" w14:textId="77777777" w:rsidR="00897171" w:rsidRPr="008200F6" w:rsidRDefault="00897171" w:rsidP="009E0936">
            <w:pPr>
              <w:pStyle w:val="Char"/>
              <w:spacing w:line="360" w:lineRule="exact"/>
              <w:jc w:val="center"/>
              <w:rPr>
                <w:rFonts w:ascii="宋体" w:eastAsia="宋体" w:hAnsi="宋体" w:cs="仿宋_GB2312"/>
                <w:kern w:val="0"/>
                <w:sz w:val="30"/>
                <w:szCs w:val="30"/>
              </w:rPr>
            </w:pPr>
            <w:r w:rsidRPr="008200F6">
              <w:rPr>
                <w:rFonts w:ascii="宋体" w:eastAsia="宋体" w:hAnsi="宋体" w:cs="仿宋_GB2312" w:hint="eastAsia"/>
                <w:kern w:val="0"/>
                <w:sz w:val="30"/>
                <w:szCs w:val="30"/>
              </w:rPr>
              <w:t>永顺县城市管理和综合执法局</w:t>
            </w:r>
          </w:p>
        </w:tc>
        <w:tc>
          <w:tcPr>
            <w:tcW w:w="2694" w:type="dxa"/>
          </w:tcPr>
          <w:p w14:paraId="536BA5C2" w14:textId="77777777" w:rsidR="00897171" w:rsidRPr="008200F6" w:rsidRDefault="00897171" w:rsidP="009E0936">
            <w:pPr>
              <w:shd w:val="clear" w:color="auto" w:fill="FFFFFF"/>
              <w:spacing w:line="360" w:lineRule="exact"/>
              <w:ind w:firstLineChars="200" w:firstLine="536"/>
              <w:jc w:val="center"/>
              <w:rPr>
                <w:rFonts w:ascii="宋体" w:eastAsia="宋体" w:hAnsi="宋体"/>
                <w:kern w:val="0"/>
                <w:sz w:val="30"/>
                <w:szCs w:val="30"/>
              </w:rPr>
            </w:pPr>
            <w:r w:rsidRPr="008200F6">
              <w:rPr>
                <w:rFonts w:ascii="宋体" w:eastAsia="宋体" w:hAnsi="宋体" w:hint="eastAsia"/>
                <w:spacing w:val="-16"/>
                <w:sz w:val="30"/>
                <w:szCs w:val="30"/>
              </w:rPr>
              <w:t>从事城市生活垃圾（含粪便）经营性清扫、收集、运输、处理服务审批</w:t>
            </w:r>
          </w:p>
          <w:p w14:paraId="63C2DB84" w14:textId="77777777" w:rsidR="00897171" w:rsidRPr="008200F6" w:rsidRDefault="00897171" w:rsidP="009E0936">
            <w:pPr>
              <w:pStyle w:val="Char"/>
              <w:spacing w:line="360" w:lineRule="exact"/>
              <w:jc w:val="center"/>
              <w:rPr>
                <w:rFonts w:ascii="宋体" w:eastAsia="宋体" w:hAnsi="宋体" w:cs="仿宋_GB2312"/>
                <w:kern w:val="0"/>
                <w:sz w:val="30"/>
                <w:szCs w:val="30"/>
              </w:rPr>
            </w:pPr>
          </w:p>
        </w:tc>
        <w:tc>
          <w:tcPr>
            <w:tcW w:w="2126" w:type="dxa"/>
          </w:tcPr>
          <w:p w14:paraId="456C4134" w14:textId="77777777" w:rsidR="00897171" w:rsidRPr="008200F6" w:rsidRDefault="00897171" w:rsidP="009E0936">
            <w:pPr>
              <w:pStyle w:val="Char"/>
              <w:spacing w:line="360" w:lineRule="exact"/>
              <w:jc w:val="center"/>
              <w:rPr>
                <w:rFonts w:ascii="宋体" w:eastAsia="宋体" w:hAnsi="宋体" w:cs="仿宋_GB2312"/>
                <w:kern w:val="0"/>
                <w:sz w:val="30"/>
                <w:szCs w:val="30"/>
              </w:rPr>
            </w:pPr>
            <w:r w:rsidRPr="008200F6">
              <w:rPr>
                <w:rFonts w:ascii="宋体" w:eastAsia="宋体" w:hAnsi="宋体" w:cs="仿宋_GB2312" w:hint="eastAsia"/>
                <w:kern w:val="0"/>
                <w:sz w:val="30"/>
                <w:szCs w:val="30"/>
              </w:rPr>
              <w:t>永顺县城市管理和综合执法局</w:t>
            </w:r>
          </w:p>
        </w:tc>
      </w:tr>
    </w:tbl>
    <w:p w14:paraId="1114116C" w14:textId="77777777" w:rsidR="00897171" w:rsidRDefault="00897171" w:rsidP="008E789A">
      <w:pPr>
        <w:pStyle w:val="Char"/>
        <w:rPr>
          <w:sz w:val="32"/>
          <w:szCs w:val="32"/>
        </w:rPr>
        <w:sectPr w:rsidR="00897171" w:rsidSect="00897171">
          <w:pgSz w:w="16838" w:h="11906" w:orient="landscape"/>
          <w:pgMar w:top="1588" w:right="2098" w:bottom="1588" w:left="1985" w:header="851" w:footer="992" w:gutter="0"/>
          <w:cols w:space="425"/>
          <w:docGrid w:type="linesAndChars" w:linePitch="312"/>
        </w:sectPr>
      </w:pPr>
    </w:p>
    <w:p w14:paraId="447FABD6" w14:textId="77777777" w:rsidR="008E789A" w:rsidRPr="0066130B" w:rsidRDefault="008E789A" w:rsidP="00B868E1">
      <w:pPr>
        <w:pStyle w:val="Char"/>
        <w:rPr>
          <w:rFonts w:hint="eastAsia"/>
          <w:sz w:val="32"/>
          <w:szCs w:val="32"/>
        </w:rPr>
      </w:pPr>
    </w:p>
    <w:p w14:paraId="0AAD7018" w14:textId="77777777" w:rsidR="000910C0" w:rsidRDefault="000910C0" w:rsidP="00B868E1">
      <w:pPr>
        <w:pStyle w:val="Char"/>
        <w:rPr>
          <w:sz w:val="32"/>
          <w:szCs w:val="32"/>
        </w:rPr>
      </w:pPr>
    </w:p>
    <w:p w14:paraId="3AB1F5E7" w14:textId="77777777" w:rsidR="000910C0" w:rsidRDefault="000910C0" w:rsidP="00B868E1">
      <w:pPr>
        <w:pStyle w:val="Char"/>
        <w:rPr>
          <w:sz w:val="32"/>
          <w:szCs w:val="32"/>
        </w:rPr>
      </w:pPr>
    </w:p>
    <w:p w14:paraId="583366B3" w14:textId="77777777" w:rsidR="00E14EA5" w:rsidRDefault="00E14EA5" w:rsidP="000910C0">
      <w:pPr>
        <w:pStyle w:val="Char"/>
        <w:rPr>
          <w:rFonts w:ascii="仿宋_GB2312" w:eastAsia="仿宋_GB2312" w:hAnsi="仿宋_GB2312" w:cs="仿宋_GB2312"/>
          <w:kern w:val="0"/>
          <w:szCs w:val="21"/>
        </w:rPr>
      </w:pPr>
    </w:p>
    <w:p w14:paraId="46F7BB51" w14:textId="0CF8B1E0" w:rsidR="000910C0" w:rsidRPr="000910C0" w:rsidRDefault="000910C0" w:rsidP="000910C0">
      <w:pPr>
        <w:rPr>
          <w:rFonts w:ascii="仿宋_GB2312" w:eastAsia="仿宋_GB2312" w:hAnsi="仿宋_GB2312" w:cs="仿宋_GB2312"/>
          <w:kern w:val="0"/>
          <w:sz w:val="30"/>
          <w:szCs w:val="30"/>
        </w:rPr>
      </w:pPr>
      <w:r w:rsidRPr="000910C0">
        <w:rPr>
          <w:rFonts w:ascii="仿宋_GB2312" w:eastAsia="仿宋_GB2312" w:hAnsi="仿宋_GB2312" w:cs="仿宋_GB2312" w:hint="eastAsia"/>
          <w:kern w:val="0"/>
          <w:sz w:val="30"/>
          <w:szCs w:val="30"/>
        </w:rPr>
        <w:t>附件</w:t>
      </w:r>
      <w:r w:rsidR="00394FB0">
        <w:rPr>
          <w:rFonts w:ascii="仿宋_GB2312" w:eastAsia="仿宋_GB2312" w:hAnsi="仿宋_GB2312" w:cs="仿宋_GB2312"/>
          <w:kern w:val="0"/>
          <w:sz w:val="30"/>
          <w:szCs w:val="30"/>
        </w:rPr>
        <w:t>2</w:t>
      </w:r>
    </w:p>
    <w:p w14:paraId="28D9E78C" w14:textId="77777777" w:rsidR="000910C0" w:rsidRDefault="000910C0" w:rsidP="000910C0">
      <w:pPr>
        <w:spacing w:line="560" w:lineRule="exact"/>
        <w:jc w:val="center"/>
        <w:rPr>
          <w:rFonts w:ascii="方正小标宋简体" w:eastAsia="方正小标宋简体" w:hAnsi="仿宋_GB2312" w:cs="仿宋_GB2312"/>
          <w:b/>
          <w:bCs/>
          <w:kern w:val="0"/>
          <w:sz w:val="44"/>
          <w:szCs w:val="44"/>
        </w:rPr>
      </w:pPr>
      <w:r w:rsidRPr="000910C0">
        <w:rPr>
          <w:rFonts w:ascii="方正小标宋简体" w:eastAsia="方正小标宋简体" w:hAnsi="仿宋_GB2312" w:cs="仿宋_GB2312" w:hint="eastAsia"/>
          <w:b/>
          <w:bCs/>
          <w:kern w:val="0"/>
          <w:sz w:val="44"/>
          <w:szCs w:val="44"/>
        </w:rPr>
        <w:t>实行告知</w:t>
      </w:r>
      <w:proofErr w:type="gramStart"/>
      <w:r w:rsidRPr="000910C0">
        <w:rPr>
          <w:rFonts w:ascii="方正小标宋简体" w:eastAsia="方正小标宋简体" w:hAnsi="仿宋_GB2312" w:cs="仿宋_GB2312" w:hint="eastAsia"/>
          <w:b/>
          <w:bCs/>
          <w:kern w:val="0"/>
          <w:sz w:val="44"/>
          <w:szCs w:val="44"/>
        </w:rPr>
        <w:t>承诺制涉企</w:t>
      </w:r>
      <w:proofErr w:type="gramEnd"/>
      <w:r w:rsidRPr="000910C0">
        <w:rPr>
          <w:rFonts w:ascii="方正小标宋简体" w:eastAsia="方正小标宋简体" w:hAnsi="仿宋_GB2312" w:cs="仿宋_GB2312" w:hint="eastAsia"/>
          <w:b/>
          <w:bCs/>
          <w:kern w:val="0"/>
          <w:sz w:val="44"/>
          <w:szCs w:val="44"/>
        </w:rPr>
        <w:t>经营许可事项</w:t>
      </w:r>
    </w:p>
    <w:p w14:paraId="4A94A686" w14:textId="77777777" w:rsidR="000910C0" w:rsidRPr="000910C0" w:rsidRDefault="000910C0" w:rsidP="000910C0">
      <w:pPr>
        <w:spacing w:line="560" w:lineRule="exact"/>
        <w:jc w:val="center"/>
        <w:rPr>
          <w:rFonts w:ascii="方正小标宋简体" w:eastAsia="方正小标宋简体" w:hAnsi="仿宋_GB2312" w:cs="仿宋_GB2312"/>
          <w:b/>
          <w:bCs/>
          <w:kern w:val="0"/>
          <w:sz w:val="44"/>
          <w:szCs w:val="44"/>
        </w:rPr>
      </w:pPr>
      <w:r w:rsidRPr="000910C0">
        <w:rPr>
          <w:rFonts w:ascii="方正小标宋简体" w:eastAsia="方正小标宋简体" w:hAnsi="仿宋_GB2312" w:cs="仿宋_GB2312" w:hint="eastAsia"/>
          <w:b/>
          <w:bCs/>
          <w:kern w:val="0"/>
          <w:sz w:val="44"/>
          <w:szCs w:val="44"/>
        </w:rPr>
        <w:t>办事指南</w:t>
      </w:r>
    </w:p>
    <w:p w14:paraId="43C53327" w14:textId="77777777" w:rsidR="000910C0" w:rsidRDefault="000910C0" w:rsidP="000910C0">
      <w:pPr>
        <w:shd w:val="clear" w:color="auto" w:fill="FFFFFF"/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</w:p>
    <w:p w14:paraId="7F483C27" w14:textId="77777777" w:rsidR="000910C0" w:rsidRDefault="000910C0" w:rsidP="000910C0">
      <w:pPr>
        <w:shd w:val="clear" w:color="auto" w:fill="FFFFFF"/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一、事项名称</w:t>
      </w:r>
    </w:p>
    <w:p w14:paraId="11388DF8" w14:textId="77777777" w:rsidR="000910C0" w:rsidRPr="000910C0" w:rsidRDefault="000910C0" w:rsidP="000910C0">
      <w:pPr>
        <w:shd w:val="clear" w:color="auto" w:fill="FFFFFF"/>
        <w:spacing w:line="560" w:lineRule="exact"/>
        <w:ind w:firstLineChars="200" w:firstLine="656"/>
        <w:rPr>
          <w:rFonts w:ascii="仿宋_GB2312" w:eastAsia="仿宋_GB2312"/>
          <w:kern w:val="0"/>
          <w:sz w:val="32"/>
          <w:szCs w:val="32"/>
        </w:rPr>
      </w:pPr>
      <w:r w:rsidRPr="000910C0">
        <w:rPr>
          <w:rFonts w:ascii="仿宋_GB2312" w:eastAsia="仿宋_GB2312" w:hint="eastAsia"/>
          <w:spacing w:val="-16"/>
          <w:sz w:val="36"/>
          <w:szCs w:val="36"/>
        </w:rPr>
        <w:t>从事城市生活垃圾（含粪便）经营性清扫、收集、运输、处理服务审批</w:t>
      </w:r>
    </w:p>
    <w:p w14:paraId="41AB28DA" w14:textId="77777777" w:rsidR="000910C0" w:rsidRDefault="000910C0" w:rsidP="000910C0">
      <w:pPr>
        <w:shd w:val="clear" w:color="auto" w:fill="FFFFFF"/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二、事项类型</w:t>
      </w:r>
    </w:p>
    <w:p w14:paraId="5E4B1127" w14:textId="77777777" w:rsidR="000910C0" w:rsidRDefault="000910C0" w:rsidP="000910C0">
      <w:pPr>
        <w:shd w:val="clear" w:color="auto" w:fill="FFFFFF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行政许可</w:t>
      </w:r>
    </w:p>
    <w:p w14:paraId="00DDFCD5" w14:textId="77777777" w:rsidR="000910C0" w:rsidRDefault="000910C0" w:rsidP="000910C0">
      <w:pPr>
        <w:shd w:val="clear" w:color="auto" w:fill="FFFFFF"/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三、办件类型</w:t>
      </w:r>
    </w:p>
    <w:p w14:paraId="5F392DED" w14:textId="77777777" w:rsidR="000910C0" w:rsidRDefault="000910C0" w:rsidP="000910C0">
      <w:pPr>
        <w:shd w:val="clear" w:color="auto" w:fill="FFFFFF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承诺件</w:t>
      </w:r>
    </w:p>
    <w:p w14:paraId="2FA3BFEE" w14:textId="77777777" w:rsidR="000910C0" w:rsidRDefault="000910C0" w:rsidP="000910C0">
      <w:pPr>
        <w:shd w:val="clear" w:color="auto" w:fill="FFFFFF"/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四、许可对象</w:t>
      </w:r>
    </w:p>
    <w:p w14:paraId="3806E2CE" w14:textId="77777777" w:rsidR="000910C0" w:rsidRDefault="000910C0" w:rsidP="000910C0">
      <w:pPr>
        <w:shd w:val="clear" w:color="auto" w:fill="FFFFFF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法人和公民</w:t>
      </w:r>
    </w:p>
    <w:p w14:paraId="7B37CE67" w14:textId="77777777" w:rsidR="000910C0" w:rsidRDefault="000910C0" w:rsidP="000910C0">
      <w:pPr>
        <w:shd w:val="clear" w:color="auto" w:fill="FFFFFF"/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五、许可数量</w:t>
      </w:r>
    </w:p>
    <w:p w14:paraId="26F62FE5" w14:textId="77777777" w:rsidR="000910C0" w:rsidRDefault="000910C0" w:rsidP="000910C0">
      <w:pPr>
        <w:shd w:val="clear" w:color="auto" w:fill="FFFFFF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无限制</w:t>
      </w:r>
    </w:p>
    <w:p w14:paraId="4D981C03" w14:textId="77777777" w:rsidR="000910C0" w:rsidRDefault="000910C0" w:rsidP="000910C0">
      <w:pPr>
        <w:shd w:val="clear" w:color="auto" w:fill="FFFFFF"/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六、收费情况</w:t>
      </w:r>
    </w:p>
    <w:p w14:paraId="5F77854A" w14:textId="77777777" w:rsidR="000910C0" w:rsidRDefault="000910C0" w:rsidP="000910C0">
      <w:pPr>
        <w:shd w:val="clear" w:color="auto" w:fill="FFFFFF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不收费</w:t>
      </w:r>
    </w:p>
    <w:p w14:paraId="07415ECC" w14:textId="77777777" w:rsidR="000910C0" w:rsidRDefault="000910C0" w:rsidP="000910C0">
      <w:pPr>
        <w:shd w:val="clear" w:color="auto" w:fill="FFFFFF"/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七、办理时限</w:t>
      </w:r>
    </w:p>
    <w:p w14:paraId="71DE75B3" w14:textId="77777777" w:rsidR="000910C0" w:rsidRDefault="000910C0" w:rsidP="000910C0">
      <w:pPr>
        <w:shd w:val="clear" w:color="auto" w:fill="FFFFFF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lastRenderedPageBreak/>
        <w:t>法定期限：</w:t>
      </w:r>
      <w:r>
        <w:rPr>
          <w:rFonts w:eastAsia="仿宋_GB2312" w:hint="eastAsia"/>
          <w:kern w:val="0"/>
          <w:sz w:val="32"/>
          <w:szCs w:val="32"/>
        </w:rPr>
        <w:t>20</w:t>
      </w:r>
      <w:r>
        <w:rPr>
          <w:rFonts w:eastAsia="仿宋_GB2312" w:hint="eastAsia"/>
          <w:kern w:val="0"/>
          <w:sz w:val="32"/>
          <w:szCs w:val="32"/>
        </w:rPr>
        <w:t>个工作日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承诺期限：</w:t>
      </w:r>
      <w:r>
        <w:rPr>
          <w:rFonts w:eastAsia="仿宋_GB2312" w:hint="eastAsia"/>
          <w:kern w:val="0"/>
          <w:sz w:val="32"/>
          <w:szCs w:val="32"/>
        </w:rPr>
        <w:t>4</w:t>
      </w:r>
      <w:r>
        <w:rPr>
          <w:rFonts w:eastAsia="仿宋_GB2312" w:hint="eastAsia"/>
          <w:kern w:val="0"/>
          <w:sz w:val="32"/>
          <w:szCs w:val="32"/>
        </w:rPr>
        <w:t>个工作日</w:t>
      </w:r>
    </w:p>
    <w:p w14:paraId="7E5639B4" w14:textId="77777777" w:rsidR="000910C0" w:rsidRDefault="000910C0" w:rsidP="000910C0">
      <w:pPr>
        <w:shd w:val="clear" w:color="auto" w:fill="FFFFFF"/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八、申请材料</w:t>
      </w:r>
    </w:p>
    <w:p w14:paraId="4CF09AF6" w14:textId="77777777" w:rsidR="000910C0" w:rsidRDefault="000910C0" w:rsidP="000910C0">
      <w:pPr>
        <w:ind w:firstLineChars="200" w:firstLine="640"/>
        <w:rPr>
          <w:rFonts w:ascii="仿宋_GB2312" w:eastAsia="仿宋_GB2312"/>
          <w:color w:val="3D3D3D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kern w:val="0"/>
          <w:sz w:val="32"/>
          <w:szCs w:val="32"/>
        </w:rPr>
        <w:t>1、</w:t>
      </w:r>
      <w:r>
        <w:rPr>
          <w:rFonts w:ascii="仿宋_GB2312" w:eastAsia="仿宋_GB2312" w:hint="eastAsia"/>
          <w:color w:val="3D3D3D"/>
          <w:sz w:val="32"/>
          <w:szCs w:val="32"/>
          <w:shd w:val="clear" w:color="auto" w:fill="FFFFFF"/>
        </w:rPr>
        <w:t>审批表；</w:t>
      </w:r>
    </w:p>
    <w:p w14:paraId="4575B0D9" w14:textId="77777777" w:rsidR="000910C0" w:rsidRDefault="000910C0" w:rsidP="000910C0">
      <w:pPr>
        <w:ind w:firstLineChars="200" w:firstLine="640"/>
        <w:rPr>
          <w:rFonts w:ascii="仿宋_GB2312" w:eastAsia="仿宋_GB2312"/>
          <w:color w:val="3D3D3D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D3D3D"/>
          <w:sz w:val="32"/>
          <w:szCs w:val="32"/>
          <w:shd w:val="clear" w:color="auto" w:fill="FFFFFF"/>
        </w:rPr>
        <w:t>2、申报单位营业执照；</w:t>
      </w:r>
    </w:p>
    <w:p w14:paraId="4F0E5ABC" w14:textId="77777777" w:rsidR="000910C0" w:rsidRDefault="000910C0" w:rsidP="000910C0">
      <w:pPr>
        <w:ind w:firstLineChars="200" w:firstLine="640"/>
        <w:rPr>
          <w:rFonts w:ascii="仿宋_GB2312" w:eastAsia="仿宋_GB2312"/>
          <w:color w:val="3D3D3D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D3D3D"/>
          <w:sz w:val="32"/>
          <w:szCs w:val="32"/>
          <w:shd w:val="clear" w:color="auto" w:fill="FFFFFF"/>
        </w:rPr>
        <w:t>3、中标通知书及中标人与监管部门(单位)签订合法的城市生活垃圾处置经营协议书；</w:t>
      </w:r>
    </w:p>
    <w:p w14:paraId="74BBB955" w14:textId="77777777" w:rsidR="000910C0" w:rsidRDefault="000910C0" w:rsidP="000910C0">
      <w:pPr>
        <w:ind w:firstLineChars="200" w:firstLine="640"/>
        <w:rPr>
          <w:rFonts w:ascii="仿宋_GB2312" w:eastAsia="仿宋_GB2312"/>
          <w:color w:val="3D3D3D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D3D3D"/>
          <w:sz w:val="32"/>
          <w:szCs w:val="32"/>
          <w:shd w:val="clear" w:color="auto" w:fill="FFFFFF"/>
        </w:rPr>
        <w:t>4、从事城市生活垃圾经营性服务的企业注册资本的验资报告；</w:t>
      </w:r>
    </w:p>
    <w:p w14:paraId="60C1E651" w14:textId="77777777" w:rsidR="000910C0" w:rsidRDefault="000910C0" w:rsidP="000910C0">
      <w:pPr>
        <w:ind w:firstLineChars="200" w:firstLine="640"/>
        <w:rPr>
          <w:rFonts w:ascii="仿宋_GB2312" w:eastAsia="仿宋_GB2312"/>
          <w:color w:val="3D3D3D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D3D3D"/>
          <w:sz w:val="32"/>
          <w:szCs w:val="32"/>
          <w:shd w:val="clear" w:color="auto" w:fill="FFFFFF"/>
        </w:rPr>
        <w:t>5、环卫专业管理人员及技术人员证明材料；</w:t>
      </w:r>
    </w:p>
    <w:p w14:paraId="09AD95C2" w14:textId="77777777" w:rsidR="000910C0" w:rsidRDefault="000910C0" w:rsidP="000910C0">
      <w:pPr>
        <w:ind w:firstLineChars="200" w:firstLine="640"/>
        <w:rPr>
          <w:rFonts w:ascii="仿宋_GB2312" w:eastAsia="仿宋_GB2312"/>
          <w:color w:val="3D3D3D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D3D3D"/>
          <w:sz w:val="32"/>
          <w:szCs w:val="32"/>
          <w:shd w:val="clear" w:color="auto" w:fill="FFFFFF"/>
        </w:rPr>
        <w:t>6、从事城市生活垃圾经营性服务的工具、设备资料；</w:t>
      </w:r>
    </w:p>
    <w:p w14:paraId="6356EF44" w14:textId="77777777" w:rsidR="000910C0" w:rsidRDefault="000910C0" w:rsidP="000910C0">
      <w:pPr>
        <w:ind w:firstLineChars="200" w:firstLine="640"/>
        <w:rPr>
          <w:rFonts w:ascii="仿宋_GB2312" w:eastAsia="仿宋_GB2312"/>
          <w:color w:val="3D3D3D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D3D3D"/>
          <w:sz w:val="32"/>
          <w:szCs w:val="32"/>
          <w:shd w:val="clear" w:color="auto" w:fill="FFFFFF"/>
        </w:rPr>
        <w:t>7、企业章程及企业的技术、质量、安全和监测管理制度等文件；</w:t>
      </w:r>
    </w:p>
    <w:p w14:paraId="192601F6" w14:textId="77777777" w:rsidR="000910C0" w:rsidRDefault="000910C0" w:rsidP="000910C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3D3D3D"/>
          <w:sz w:val="32"/>
          <w:szCs w:val="32"/>
          <w:shd w:val="clear" w:color="auto" w:fill="FFFFFF"/>
        </w:rPr>
        <w:t>8、道路运输经营许可证、车辆行驶证</w:t>
      </w:r>
    </w:p>
    <w:p w14:paraId="6225F050" w14:textId="77777777" w:rsidR="000910C0" w:rsidRDefault="000910C0" w:rsidP="000910C0">
      <w:pPr>
        <w:shd w:val="clear" w:color="auto" w:fill="FFFFFF"/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九、许可依据</w:t>
      </w:r>
    </w:p>
    <w:p w14:paraId="648124DF" w14:textId="77777777" w:rsidR="000910C0" w:rsidRPr="000910C0" w:rsidRDefault="000910C0" w:rsidP="000910C0">
      <w:pPr>
        <w:shd w:val="clear" w:color="auto" w:fill="FFFFFF"/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0910C0">
        <w:rPr>
          <w:rFonts w:ascii="仿宋_GB2312" w:eastAsia="仿宋_GB2312" w:hint="eastAsia"/>
          <w:kern w:val="0"/>
          <w:sz w:val="32"/>
          <w:szCs w:val="32"/>
        </w:rPr>
        <w:t>《国务院对确需保留的行政审批项目设定行政许可的决定》（国务院令第412号）、《城市生活垃圾管理办法》（建设部令第157号）</w:t>
      </w:r>
    </w:p>
    <w:p w14:paraId="497069DC" w14:textId="77777777" w:rsidR="000910C0" w:rsidRDefault="000910C0" w:rsidP="000910C0">
      <w:pPr>
        <w:shd w:val="clear" w:color="auto" w:fill="FFFFFF"/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十、许可条件</w:t>
      </w:r>
    </w:p>
    <w:p w14:paraId="7899F782" w14:textId="77777777" w:rsidR="000910C0" w:rsidRDefault="000910C0" w:rsidP="000910C0">
      <w:pPr>
        <w:shd w:val="clear" w:color="auto" w:fill="FFFFFF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（</w:t>
      </w:r>
      <w:r>
        <w:rPr>
          <w:rFonts w:eastAsia="仿宋_GB2312" w:hint="eastAsia"/>
          <w:kern w:val="0"/>
          <w:sz w:val="32"/>
          <w:szCs w:val="32"/>
        </w:rPr>
        <w:t>1</w:t>
      </w:r>
      <w:r>
        <w:rPr>
          <w:rFonts w:eastAsia="仿宋_GB2312" w:hint="eastAsia"/>
          <w:kern w:val="0"/>
          <w:sz w:val="32"/>
          <w:szCs w:val="32"/>
        </w:rPr>
        <w:t>）申请人是依法注册的企业法人，从事垃圾清扫、收集的企业注册资本不少于人民币</w:t>
      </w:r>
      <w:r>
        <w:rPr>
          <w:rFonts w:eastAsia="仿宋_GB2312" w:hint="eastAsia"/>
          <w:kern w:val="0"/>
          <w:sz w:val="32"/>
          <w:szCs w:val="32"/>
        </w:rPr>
        <w:t>100</w:t>
      </w:r>
      <w:r>
        <w:rPr>
          <w:rFonts w:eastAsia="仿宋_GB2312" w:hint="eastAsia"/>
          <w:kern w:val="0"/>
          <w:sz w:val="32"/>
          <w:szCs w:val="32"/>
        </w:rPr>
        <w:t>万元，从事垃圾运输的企业注册资本不少于人民币</w:t>
      </w:r>
      <w:r>
        <w:rPr>
          <w:rFonts w:eastAsia="仿宋_GB2312" w:hint="eastAsia"/>
          <w:kern w:val="0"/>
          <w:sz w:val="32"/>
          <w:szCs w:val="32"/>
        </w:rPr>
        <w:t>300</w:t>
      </w:r>
      <w:r>
        <w:rPr>
          <w:rFonts w:eastAsia="仿宋_GB2312" w:hint="eastAsia"/>
          <w:kern w:val="0"/>
          <w:sz w:val="32"/>
          <w:szCs w:val="32"/>
        </w:rPr>
        <w:t>万元；</w:t>
      </w:r>
    </w:p>
    <w:p w14:paraId="45B92738" w14:textId="77777777" w:rsidR="000910C0" w:rsidRDefault="000910C0" w:rsidP="000910C0">
      <w:pPr>
        <w:shd w:val="clear" w:color="auto" w:fill="FFFFFF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lastRenderedPageBreak/>
        <w:t>（</w:t>
      </w:r>
      <w:r>
        <w:rPr>
          <w:rFonts w:eastAsia="仿宋_GB2312" w:hint="eastAsia"/>
          <w:kern w:val="0"/>
          <w:sz w:val="32"/>
          <w:szCs w:val="32"/>
        </w:rPr>
        <w:t>2</w:t>
      </w:r>
      <w:r>
        <w:rPr>
          <w:rFonts w:eastAsia="仿宋_GB2312" w:hint="eastAsia"/>
          <w:kern w:val="0"/>
          <w:sz w:val="32"/>
          <w:szCs w:val="32"/>
        </w:rPr>
        <w:t>）机械清扫能力达到总清扫能力的</w:t>
      </w:r>
      <w:r>
        <w:rPr>
          <w:rFonts w:eastAsia="仿宋_GB2312" w:hint="eastAsia"/>
          <w:kern w:val="0"/>
          <w:sz w:val="32"/>
          <w:szCs w:val="32"/>
        </w:rPr>
        <w:t>20</w:t>
      </w:r>
      <w:r>
        <w:rPr>
          <w:rFonts w:eastAsia="仿宋_GB2312" w:hint="eastAsia"/>
          <w:kern w:val="0"/>
          <w:sz w:val="32"/>
          <w:szCs w:val="32"/>
        </w:rPr>
        <w:t>％以上，机械清扫车辆包括洒水车和清扫保洁车辆。机械清扫车辆应当具有自动洒水、防尘、防遗撒、安全警示功能，安装车辆行驶及清扫过程记录仪；</w:t>
      </w:r>
    </w:p>
    <w:p w14:paraId="6B2265E2" w14:textId="77777777" w:rsidR="000910C0" w:rsidRDefault="000910C0" w:rsidP="000910C0">
      <w:pPr>
        <w:shd w:val="clear" w:color="auto" w:fill="FFFFFF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（</w:t>
      </w:r>
      <w:r>
        <w:rPr>
          <w:rFonts w:eastAsia="仿宋_GB2312" w:hint="eastAsia"/>
          <w:kern w:val="0"/>
          <w:sz w:val="32"/>
          <w:szCs w:val="32"/>
        </w:rPr>
        <w:t>3</w:t>
      </w:r>
      <w:r>
        <w:rPr>
          <w:rFonts w:eastAsia="仿宋_GB2312" w:hint="eastAsia"/>
          <w:kern w:val="0"/>
          <w:sz w:val="32"/>
          <w:szCs w:val="32"/>
        </w:rPr>
        <w:t>）垃圾收集应当采用全密闭运输工具，并应当具有分类收集功能；</w:t>
      </w:r>
    </w:p>
    <w:p w14:paraId="21AB8770" w14:textId="77777777" w:rsidR="000910C0" w:rsidRDefault="000910C0" w:rsidP="000910C0">
      <w:pPr>
        <w:shd w:val="clear" w:color="auto" w:fill="FFFFFF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（</w:t>
      </w:r>
      <w:r>
        <w:rPr>
          <w:rFonts w:eastAsia="仿宋_GB2312" w:hint="eastAsia"/>
          <w:kern w:val="0"/>
          <w:sz w:val="32"/>
          <w:szCs w:val="32"/>
        </w:rPr>
        <w:t>4</w:t>
      </w:r>
      <w:r>
        <w:rPr>
          <w:rFonts w:eastAsia="仿宋_GB2312" w:hint="eastAsia"/>
          <w:kern w:val="0"/>
          <w:sz w:val="32"/>
          <w:szCs w:val="32"/>
        </w:rPr>
        <w:t>）垃圾运输应当采用全密闭自动卸载车辆或船只，具有防臭味扩散、防遗撒、防渗</w:t>
      </w:r>
      <w:proofErr w:type="gramStart"/>
      <w:r>
        <w:rPr>
          <w:rFonts w:eastAsia="仿宋_GB2312" w:hint="eastAsia"/>
          <w:kern w:val="0"/>
          <w:sz w:val="32"/>
          <w:szCs w:val="32"/>
        </w:rPr>
        <w:t>沥</w:t>
      </w:r>
      <w:proofErr w:type="gramEnd"/>
      <w:r>
        <w:rPr>
          <w:rFonts w:eastAsia="仿宋_GB2312" w:hint="eastAsia"/>
          <w:kern w:val="0"/>
          <w:sz w:val="32"/>
          <w:szCs w:val="32"/>
        </w:rPr>
        <w:t>液滴漏功能，安装行驶及装卸记录仪；</w:t>
      </w:r>
    </w:p>
    <w:p w14:paraId="4C77A2BD" w14:textId="77777777" w:rsidR="000910C0" w:rsidRDefault="000910C0" w:rsidP="000910C0">
      <w:pPr>
        <w:shd w:val="clear" w:color="auto" w:fill="FFFFFF"/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十一、许可程序</w:t>
      </w:r>
    </w:p>
    <w:p w14:paraId="24AAF857" w14:textId="77777777" w:rsidR="000910C0" w:rsidRDefault="000910C0" w:rsidP="000910C0">
      <w:pPr>
        <w:pStyle w:val="a9"/>
        <w:widowControl w:val="0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cs="Times New Roman"/>
          <w:b/>
          <w:sz w:val="32"/>
          <w:szCs w:val="32"/>
        </w:rPr>
      </w:pPr>
      <w:r>
        <w:rPr>
          <w:rFonts w:ascii="仿宋_GB2312" w:eastAsia="仿宋_GB2312" w:cs="Times New Roman" w:hint="eastAsia"/>
          <w:b/>
          <w:sz w:val="32"/>
          <w:szCs w:val="32"/>
        </w:rPr>
        <w:t>一、受理</w:t>
      </w:r>
    </w:p>
    <w:p w14:paraId="4E05E69D" w14:textId="77777777" w:rsidR="000910C0" w:rsidRDefault="000910C0" w:rsidP="000910C0">
      <w:pPr>
        <w:pStyle w:val="a9"/>
        <w:shd w:val="clear" w:color="auto" w:fill="FFFFFF"/>
        <w:spacing w:before="0" w:beforeAutospacing="0" w:after="0" w:afterAutospacing="0" w:line="560" w:lineRule="exact"/>
        <w:ind w:firstLineChars="150" w:firstLine="480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（一）岗位责任人：行政审批办公室工作人员。</w:t>
      </w:r>
    </w:p>
    <w:p w14:paraId="536CFA0A" w14:textId="77777777" w:rsidR="000910C0" w:rsidRDefault="000910C0" w:rsidP="000910C0">
      <w:pPr>
        <w:pStyle w:val="a9"/>
        <w:shd w:val="clear" w:color="auto" w:fill="FFFFFF"/>
        <w:spacing w:before="0" w:beforeAutospacing="0" w:after="0" w:afterAutospacing="0" w:line="560" w:lineRule="exact"/>
        <w:ind w:firstLineChars="150" w:firstLine="480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（二）岗位职责及权限：</w:t>
      </w:r>
    </w:p>
    <w:p w14:paraId="16C125C8" w14:textId="77777777" w:rsidR="000910C0" w:rsidRDefault="000910C0" w:rsidP="000910C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1、按受理条件查验材料；</w:t>
      </w:r>
    </w:p>
    <w:p w14:paraId="0AD31C76" w14:textId="77777777" w:rsidR="000910C0" w:rsidRDefault="000910C0" w:rsidP="000910C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2、符合条件的，转入审查程序；</w:t>
      </w:r>
    </w:p>
    <w:p w14:paraId="5FF79430" w14:textId="77777777" w:rsidR="000910C0" w:rsidRDefault="000910C0" w:rsidP="000910C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3、对材料不全的，一次性告知须补充的材料及相关权利；</w:t>
      </w:r>
    </w:p>
    <w:p w14:paraId="37FCCD8E" w14:textId="77777777" w:rsidR="000910C0" w:rsidRDefault="000910C0" w:rsidP="000910C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4、负责衔接服务对象与审查岗位负责人。</w:t>
      </w:r>
    </w:p>
    <w:p w14:paraId="78668B70" w14:textId="77777777" w:rsidR="000910C0" w:rsidRDefault="000910C0" w:rsidP="000910C0">
      <w:pPr>
        <w:pStyle w:val="a9"/>
        <w:shd w:val="clear" w:color="auto" w:fill="FFFFFF"/>
        <w:spacing w:before="0" w:beforeAutospacing="0" w:after="0" w:afterAutospacing="0" w:line="560" w:lineRule="exact"/>
        <w:ind w:firstLineChars="150" w:firstLine="480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（三）时限：1个工作日。</w:t>
      </w:r>
    </w:p>
    <w:p w14:paraId="11003323" w14:textId="77777777" w:rsidR="000910C0" w:rsidRDefault="000910C0" w:rsidP="000910C0">
      <w:pPr>
        <w:pStyle w:val="a9"/>
        <w:widowControl w:val="0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cs="Times New Roman"/>
          <w:b/>
          <w:sz w:val="32"/>
          <w:szCs w:val="32"/>
        </w:rPr>
      </w:pPr>
      <w:r>
        <w:rPr>
          <w:rFonts w:ascii="仿宋_GB2312" w:eastAsia="仿宋_GB2312" w:cs="Times New Roman" w:hint="eastAsia"/>
          <w:b/>
          <w:sz w:val="32"/>
          <w:szCs w:val="32"/>
        </w:rPr>
        <w:t>二、审批</w:t>
      </w:r>
    </w:p>
    <w:p w14:paraId="4FB68B79" w14:textId="77777777" w:rsidR="000910C0" w:rsidRDefault="000910C0" w:rsidP="000910C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1、岗位责任人：环卫所长、局分管领导</w:t>
      </w:r>
    </w:p>
    <w:p w14:paraId="29117EEB" w14:textId="77777777" w:rsidR="000910C0" w:rsidRDefault="000910C0" w:rsidP="000910C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2、岗位职责及权限：</w:t>
      </w:r>
    </w:p>
    <w:p w14:paraId="1F3ECEAC" w14:textId="77777777" w:rsidR="000910C0" w:rsidRDefault="000910C0" w:rsidP="000910C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lastRenderedPageBreak/>
        <w:t>（1）根据许可条件及审核标准对申请人提交的材料内容进行合法性、真实性审查。并组织人员进行现场查看</w:t>
      </w:r>
    </w:p>
    <w:p w14:paraId="478B5308" w14:textId="77777777" w:rsidR="000910C0" w:rsidRDefault="000910C0" w:rsidP="000910C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（2）对符合条件的，做出发放许可的决定，对不符合的准予退窗</w:t>
      </w:r>
    </w:p>
    <w:p w14:paraId="46FD3CBD" w14:textId="77777777" w:rsidR="000910C0" w:rsidRDefault="000910C0" w:rsidP="000910C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3、时限：2个工作日</w:t>
      </w:r>
    </w:p>
    <w:p w14:paraId="7C0FE889" w14:textId="77777777" w:rsidR="000910C0" w:rsidRDefault="000910C0" w:rsidP="000910C0">
      <w:pPr>
        <w:pStyle w:val="a9"/>
        <w:widowControl w:val="0"/>
        <w:spacing w:before="0" w:beforeAutospacing="0" w:after="0" w:afterAutospacing="0" w:line="560" w:lineRule="exact"/>
        <w:ind w:firstLineChars="250" w:firstLine="803"/>
        <w:jc w:val="both"/>
        <w:rPr>
          <w:rFonts w:ascii="仿宋_GB2312" w:eastAsia="仿宋_GB2312" w:cs="Times New Roman"/>
          <w:b/>
          <w:sz w:val="32"/>
          <w:szCs w:val="32"/>
        </w:rPr>
      </w:pPr>
      <w:r>
        <w:rPr>
          <w:rFonts w:ascii="仿宋_GB2312" w:eastAsia="仿宋_GB2312" w:cs="Times New Roman" w:hint="eastAsia"/>
          <w:b/>
          <w:sz w:val="32"/>
          <w:szCs w:val="32"/>
        </w:rPr>
        <w:t>三、办结告知</w:t>
      </w:r>
    </w:p>
    <w:p w14:paraId="0958D3B9" w14:textId="77777777" w:rsidR="000910C0" w:rsidRDefault="000910C0" w:rsidP="000910C0">
      <w:pPr>
        <w:pStyle w:val="a9"/>
        <w:shd w:val="clear" w:color="auto" w:fill="FFFFFF"/>
        <w:spacing w:before="0" w:beforeAutospacing="0" w:after="0" w:afterAutospacing="0" w:line="560" w:lineRule="exact"/>
        <w:ind w:firstLineChars="150" w:firstLine="480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（一）岗位责任人：行政审批办公室工作人员。</w:t>
      </w:r>
    </w:p>
    <w:p w14:paraId="2FBF0EBD" w14:textId="77777777" w:rsidR="000910C0" w:rsidRDefault="000910C0" w:rsidP="000910C0">
      <w:pPr>
        <w:pStyle w:val="a9"/>
        <w:shd w:val="clear" w:color="auto" w:fill="FFFFFF"/>
        <w:spacing w:before="0" w:beforeAutospacing="0" w:after="0" w:afterAutospacing="0" w:line="560" w:lineRule="exact"/>
        <w:ind w:firstLineChars="150" w:firstLine="480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（二）岗位职责及权限：</w:t>
      </w:r>
    </w:p>
    <w:p w14:paraId="4FA53AC8" w14:textId="77777777" w:rsidR="000910C0" w:rsidRDefault="000910C0" w:rsidP="000910C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1、对未通过行政许可的，以书面形式告知理由和相关权利，并将有关材料退还服务对象；</w:t>
      </w:r>
    </w:p>
    <w:p w14:paraId="10CCE77F" w14:textId="77777777" w:rsidR="000910C0" w:rsidRDefault="000910C0" w:rsidP="000910C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2、按要求将文字材料立卷归档，媒体或网上公示。</w:t>
      </w:r>
    </w:p>
    <w:p w14:paraId="1FD9A8A3" w14:textId="77777777" w:rsidR="000910C0" w:rsidRDefault="000910C0" w:rsidP="000910C0">
      <w:pPr>
        <w:pStyle w:val="a9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（三）时限：1个工作日。</w:t>
      </w:r>
    </w:p>
    <w:p w14:paraId="7C274336" w14:textId="77777777" w:rsidR="000910C0" w:rsidRDefault="000910C0" w:rsidP="000910C0">
      <w:pPr>
        <w:shd w:val="clear" w:color="auto" w:fill="FFFFFF"/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十二、窗口地点</w:t>
      </w:r>
    </w:p>
    <w:p w14:paraId="094A7232" w14:textId="77777777" w:rsidR="000910C0" w:rsidRDefault="000910C0" w:rsidP="000910C0">
      <w:pPr>
        <w:shd w:val="clear" w:color="auto" w:fill="FFFFFF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永顺县政务服务中心三楼综合执法局服务窗口</w:t>
      </w:r>
    </w:p>
    <w:p w14:paraId="080B9A25" w14:textId="77777777" w:rsidR="000910C0" w:rsidRDefault="000910C0" w:rsidP="000910C0">
      <w:pPr>
        <w:shd w:val="clear" w:color="auto" w:fill="FFFFFF"/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十三、交通到达线路</w:t>
      </w:r>
    </w:p>
    <w:p w14:paraId="402536D6" w14:textId="77777777" w:rsidR="000910C0" w:rsidRDefault="000910C0" w:rsidP="000910C0">
      <w:pPr>
        <w:spacing w:line="4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乘5路公交车至南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山路县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政务服务中心即到</w:t>
      </w:r>
    </w:p>
    <w:p w14:paraId="6EB58ED3" w14:textId="77777777" w:rsidR="000910C0" w:rsidRDefault="000910C0" w:rsidP="000910C0">
      <w:pPr>
        <w:shd w:val="clear" w:color="auto" w:fill="FFFFFF"/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十四、工作时间</w:t>
      </w:r>
    </w:p>
    <w:p w14:paraId="463521BF" w14:textId="77777777" w:rsidR="000910C0" w:rsidRDefault="000910C0" w:rsidP="000910C0">
      <w:pPr>
        <w:shd w:val="clear" w:color="auto" w:fill="FFFFFF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周一至周五（法定假日除外）</w:t>
      </w:r>
    </w:p>
    <w:p w14:paraId="7F5C8834" w14:textId="77777777" w:rsidR="000910C0" w:rsidRDefault="000910C0" w:rsidP="000910C0">
      <w:pPr>
        <w:shd w:val="clear" w:color="auto" w:fill="FFFFFF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上午</w:t>
      </w:r>
      <w:r>
        <w:rPr>
          <w:rFonts w:eastAsia="仿宋_GB2312" w:hint="eastAsia"/>
          <w:kern w:val="0"/>
          <w:sz w:val="32"/>
          <w:szCs w:val="32"/>
        </w:rPr>
        <w:t>9:00</w:t>
      </w:r>
      <w:r>
        <w:rPr>
          <w:rFonts w:eastAsia="仿宋_GB2312" w:hint="eastAsia"/>
          <w:kern w:val="0"/>
          <w:sz w:val="32"/>
          <w:szCs w:val="32"/>
        </w:rPr>
        <w:t>—</w:t>
      </w:r>
      <w:r>
        <w:rPr>
          <w:rFonts w:eastAsia="仿宋_GB2312" w:hint="eastAsia"/>
          <w:kern w:val="0"/>
          <w:sz w:val="32"/>
          <w:szCs w:val="32"/>
        </w:rPr>
        <w:t>12</w:t>
      </w:r>
      <w:r>
        <w:rPr>
          <w:rFonts w:eastAsia="仿宋_GB2312" w:hint="eastAsia"/>
          <w:kern w:val="0"/>
          <w:sz w:val="32"/>
          <w:szCs w:val="32"/>
        </w:rPr>
        <w:t>：</w:t>
      </w:r>
      <w:r>
        <w:rPr>
          <w:rFonts w:eastAsia="仿宋_GB2312" w:hint="eastAsia"/>
          <w:kern w:val="0"/>
          <w:sz w:val="32"/>
          <w:szCs w:val="32"/>
        </w:rPr>
        <w:t xml:space="preserve">00   </w:t>
      </w:r>
      <w:r>
        <w:rPr>
          <w:rFonts w:eastAsia="仿宋_GB2312" w:hint="eastAsia"/>
          <w:kern w:val="0"/>
          <w:sz w:val="32"/>
          <w:szCs w:val="32"/>
        </w:rPr>
        <w:t>下午</w:t>
      </w:r>
      <w:r>
        <w:rPr>
          <w:rFonts w:eastAsia="仿宋_GB2312" w:hint="eastAsia"/>
          <w:kern w:val="0"/>
          <w:sz w:val="32"/>
          <w:szCs w:val="32"/>
        </w:rPr>
        <w:t>13:30</w:t>
      </w:r>
      <w:r>
        <w:rPr>
          <w:rFonts w:eastAsia="仿宋_GB2312" w:hint="eastAsia"/>
          <w:kern w:val="0"/>
          <w:sz w:val="32"/>
          <w:szCs w:val="32"/>
        </w:rPr>
        <w:t>—</w:t>
      </w:r>
      <w:r>
        <w:rPr>
          <w:rFonts w:eastAsia="仿宋_GB2312" w:hint="eastAsia"/>
          <w:kern w:val="0"/>
          <w:sz w:val="32"/>
          <w:szCs w:val="32"/>
        </w:rPr>
        <w:t>17:00</w:t>
      </w:r>
    </w:p>
    <w:p w14:paraId="1BE241B5" w14:textId="77777777" w:rsidR="000910C0" w:rsidRDefault="000910C0" w:rsidP="000910C0">
      <w:pPr>
        <w:shd w:val="clear" w:color="auto" w:fill="FFFFFF"/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十五、联系人及联系电话</w:t>
      </w:r>
    </w:p>
    <w:p w14:paraId="51FF7852" w14:textId="77777777" w:rsidR="000910C0" w:rsidRDefault="000910C0" w:rsidP="000910C0">
      <w:pPr>
        <w:widowControl/>
        <w:shd w:val="clear" w:color="auto" w:fill="FFFFFF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proofErr w:type="gramStart"/>
      <w:r>
        <w:rPr>
          <w:rFonts w:eastAsia="仿宋_GB2312" w:hint="eastAsia"/>
          <w:kern w:val="0"/>
          <w:sz w:val="32"/>
          <w:szCs w:val="32"/>
        </w:rPr>
        <w:t>王经丰</w:t>
      </w:r>
      <w:proofErr w:type="gramEnd"/>
      <w:r>
        <w:rPr>
          <w:rFonts w:eastAsia="仿宋_GB2312" w:hint="eastAsia"/>
          <w:kern w:val="0"/>
          <w:sz w:val="32"/>
          <w:szCs w:val="32"/>
        </w:rPr>
        <w:t>13762135474</w:t>
      </w:r>
    </w:p>
    <w:p w14:paraId="50B7CB23" w14:textId="77777777" w:rsidR="000910C0" w:rsidRDefault="000910C0" w:rsidP="000910C0">
      <w:pPr>
        <w:shd w:val="clear" w:color="auto" w:fill="FFFFFF"/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十六、监督部门及投诉电话</w:t>
      </w:r>
    </w:p>
    <w:p w14:paraId="35F8E664" w14:textId="77777777" w:rsidR="000910C0" w:rsidRDefault="000910C0" w:rsidP="000910C0">
      <w:pPr>
        <w:shd w:val="clear" w:color="auto" w:fill="FFFFFF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永顺</w:t>
      </w:r>
      <w:proofErr w:type="gramStart"/>
      <w:r>
        <w:rPr>
          <w:rFonts w:eastAsia="仿宋_GB2312" w:hint="eastAsia"/>
          <w:kern w:val="0"/>
          <w:sz w:val="32"/>
          <w:szCs w:val="32"/>
        </w:rPr>
        <w:t>县发改局优化办</w:t>
      </w:r>
      <w:proofErr w:type="gramEnd"/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/>
          <w:kern w:val="0"/>
          <w:sz w:val="32"/>
          <w:szCs w:val="32"/>
        </w:rPr>
        <w:t>0743</w:t>
      </w:r>
      <w:r>
        <w:rPr>
          <w:rFonts w:eastAsia="仿宋_GB2312" w:hint="eastAsia"/>
          <w:kern w:val="0"/>
          <w:sz w:val="32"/>
          <w:szCs w:val="32"/>
        </w:rPr>
        <w:t>—</w:t>
      </w:r>
      <w:r>
        <w:rPr>
          <w:rFonts w:eastAsia="仿宋_GB2312"/>
          <w:kern w:val="0"/>
          <w:sz w:val="32"/>
          <w:szCs w:val="32"/>
        </w:rPr>
        <w:t>52</w:t>
      </w:r>
      <w:r>
        <w:rPr>
          <w:rFonts w:eastAsia="仿宋_GB2312" w:hint="eastAsia"/>
          <w:kern w:val="0"/>
          <w:sz w:val="32"/>
          <w:szCs w:val="32"/>
        </w:rPr>
        <w:t>23619</w:t>
      </w:r>
    </w:p>
    <w:p w14:paraId="28AB5AA7" w14:textId="77777777" w:rsidR="000910C0" w:rsidRDefault="000910C0" w:rsidP="000910C0">
      <w:pPr>
        <w:shd w:val="clear" w:color="auto" w:fill="FFFFFF"/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十七、窗口单位网址</w:t>
      </w:r>
    </w:p>
    <w:p w14:paraId="50C187B7" w14:textId="77777777" w:rsidR="000910C0" w:rsidRDefault="000910C0" w:rsidP="000910C0">
      <w:pPr>
        <w:adjustRightInd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http://zfj.ysx.gov.cn/</w:t>
      </w:r>
    </w:p>
    <w:p w14:paraId="2B806986" w14:textId="77777777" w:rsidR="000910C0" w:rsidRDefault="000910C0" w:rsidP="000910C0">
      <w:pPr>
        <w:ind w:firstLineChars="47" w:firstLine="170"/>
        <w:jc w:val="center"/>
        <w:rPr>
          <w:rFonts w:ascii="方正小标宋简体" w:eastAsia="方正小标宋简体"/>
          <w:b/>
          <w:bCs/>
          <w:color w:val="000000"/>
          <w:sz w:val="36"/>
          <w:szCs w:val="36"/>
        </w:rPr>
      </w:pPr>
    </w:p>
    <w:p w14:paraId="785CFEAF" w14:textId="77777777" w:rsidR="000910C0" w:rsidRDefault="000910C0" w:rsidP="000910C0">
      <w:pPr>
        <w:rPr>
          <w:rFonts w:ascii="方正小标宋简体" w:eastAsia="方正小标宋简体"/>
          <w:b/>
          <w:bCs/>
          <w:color w:val="000000"/>
          <w:sz w:val="36"/>
          <w:szCs w:val="36"/>
        </w:rPr>
      </w:pPr>
    </w:p>
    <w:p w14:paraId="22A38AF1" w14:textId="77777777" w:rsidR="000910C0" w:rsidRDefault="000910C0" w:rsidP="000910C0">
      <w:pPr>
        <w:ind w:firstLineChars="47" w:firstLine="17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b/>
          <w:bCs/>
          <w:color w:val="000000"/>
          <w:sz w:val="36"/>
          <w:szCs w:val="36"/>
        </w:rPr>
        <w:t>从事城市生活垃圾（含粪便）经营性清扫、收集、运输、处理服务审批流</w:t>
      </w:r>
      <w:r>
        <w:rPr>
          <w:rFonts w:ascii="方正小标宋简体" w:eastAsia="方正小标宋简体" w:hint="eastAsia"/>
          <w:b/>
          <w:bCs/>
          <w:sz w:val="36"/>
          <w:szCs w:val="36"/>
        </w:rPr>
        <w:t>程图</w:t>
      </w:r>
    </w:p>
    <w:p w14:paraId="771613B1" w14:textId="77777777" w:rsidR="000910C0" w:rsidRDefault="000910C0" w:rsidP="000910C0">
      <w:pPr>
        <w:spacing w:line="200" w:lineRule="exact"/>
        <w:jc w:val="center"/>
        <w:rPr>
          <w:b/>
          <w:sz w:val="24"/>
        </w:rPr>
      </w:pPr>
    </w:p>
    <w:p w14:paraId="24FE6CD5" w14:textId="77777777" w:rsidR="000910C0" w:rsidRDefault="00000000" w:rsidP="000910C0">
      <w:pPr>
        <w:spacing w:line="1000" w:lineRule="exact"/>
        <w:ind w:right="697"/>
        <w:jc w:val="center"/>
        <w:rPr>
          <w:szCs w:val="21"/>
        </w:rPr>
      </w:pPr>
      <w:r>
        <w:pict w14:anchorId="44471F24"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自选图形 284" o:spid="_x0000_s2052" type="#_x0000_t116" style="position:absolute;left:0;text-align:left;margin-left:133.45pt;margin-top:18.75pt;width:99pt;height:46.8pt;z-index:251663360" strokeweight="1.5pt">
            <v:textbox style="mso-next-textbox:#自选图形 284" inset=",2.5mm,,2.5mm">
              <w:txbxContent>
                <w:p w14:paraId="654E90AF" w14:textId="77777777" w:rsidR="000910C0" w:rsidRDefault="000910C0" w:rsidP="000910C0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受理</w:t>
                  </w:r>
                </w:p>
                <w:p w14:paraId="121188CE" w14:textId="77777777" w:rsidR="000910C0" w:rsidRDefault="000910C0" w:rsidP="000910C0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（时限：</w:t>
                  </w:r>
                  <w:r>
                    <w:rPr>
                      <w:rFonts w:hint="eastAsia"/>
                      <w:sz w:val="18"/>
                      <w:szCs w:val="18"/>
                    </w:rPr>
                    <w:t>1</w:t>
                  </w:r>
                  <w:r>
                    <w:rPr>
                      <w:rFonts w:hint="eastAsia"/>
                      <w:sz w:val="18"/>
                      <w:szCs w:val="18"/>
                    </w:rPr>
                    <w:t>日内）</w:t>
                  </w:r>
                </w:p>
              </w:txbxContent>
            </v:textbox>
          </v:shape>
        </w:pict>
      </w:r>
      <w:r>
        <w:pict w14:anchorId="77828476">
          <v:shape id="自选图形 293" o:spid="_x0000_s2059" type="#_x0000_t116" style="position:absolute;left:0;text-align:left;margin-left:321.6pt;margin-top:15.55pt;width:110.7pt;height:46.8pt;z-index:251670528" strokeweight="1.5pt">
            <v:textbox style="mso-next-textbox:#自选图形 293">
              <w:txbxContent>
                <w:p w14:paraId="0D37448B" w14:textId="77777777" w:rsidR="000910C0" w:rsidRDefault="000910C0" w:rsidP="000910C0">
                  <w:pPr>
                    <w:spacing w:line="18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出具不予受理通知书并书面告知不予受理的理由</w:t>
                  </w:r>
                </w:p>
              </w:txbxContent>
            </v:textbox>
          </v:shape>
        </w:pict>
      </w:r>
      <w:r>
        <w:pict w14:anchorId="6520A1A5">
          <v:line id="直线 295" o:spid="_x0000_s2061" style="position:absolute;left:0;text-align:left;flip:x y;z-index:251672576" from="244.3pt,37.1pt" to="317.15pt,37.45pt" strokeweight="1pt">
            <v:stroke endarrow="block"/>
          </v:line>
        </w:pict>
      </w:r>
    </w:p>
    <w:p w14:paraId="4FA1E0D9" w14:textId="77777777" w:rsidR="000910C0" w:rsidRDefault="00000000" w:rsidP="000910C0">
      <w:pPr>
        <w:ind w:right="697"/>
        <w:jc w:val="center"/>
        <w:rPr>
          <w:szCs w:val="21"/>
        </w:rPr>
      </w:pPr>
      <w:r>
        <w:pict w14:anchorId="2FE61DAB">
          <v:line id="直线 294" o:spid="_x0000_s2060" style="position:absolute;left:0;text-align:left;flip:y;z-index:251671552" from="375.85pt,12.65pt" to="375.9pt,43.85pt" strokeweight="1pt">
            <v:stroke endarrow="block"/>
          </v:line>
        </w:pict>
      </w:r>
    </w:p>
    <w:p w14:paraId="103BCAE3" w14:textId="77777777" w:rsidR="000910C0" w:rsidRDefault="00000000" w:rsidP="000910C0">
      <w:pPr>
        <w:spacing w:line="200" w:lineRule="exact"/>
        <w:ind w:right="697" w:firstLineChars="850" w:firstLine="1785"/>
        <w:rPr>
          <w:sz w:val="15"/>
          <w:szCs w:val="15"/>
        </w:rPr>
      </w:pPr>
      <w:r>
        <w:pict w14:anchorId="2A0D0416">
          <v:line id="直线 288" o:spid="_x0000_s2054" style="position:absolute;left:0;text-align:left;z-index:251665408" from="182.85pt,4pt" to="182.9pt,19.6pt" strokeweight="1pt">
            <v:stroke endarrow="block"/>
          </v:line>
        </w:pict>
      </w:r>
      <w:r w:rsidR="000910C0">
        <w:rPr>
          <w:sz w:val="15"/>
          <w:szCs w:val="15"/>
        </w:rPr>
        <w:t xml:space="preserve">                         </w:t>
      </w:r>
    </w:p>
    <w:p w14:paraId="60E32913" w14:textId="77777777" w:rsidR="000910C0" w:rsidRDefault="000910C0" w:rsidP="000910C0">
      <w:pPr>
        <w:spacing w:line="200" w:lineRule="exact"/>
        <w:ind w:right="697" w:firstLineChars="850" w:firstLine="1275"/>
        <w:rPr>
          <w:sz w:val="15"/>
          <w:szCs w:val="15"/>
        </w:rPr>
      </w:pPr>
    </w:p>
    <w:p w14:paraId="05ABAA1A" w14:textId="77777777" w:rsidR="000910C0" w:rsidRDefault="00000000" w:rsidP="000910C0">
      <w:pPr>
        <w:spacing w:line="200" w:lineRule="exact"/>
        <w:ind w:right="697" w:firstLineChars="850" w:firstLine="1785"/>
        <w:rPr>
          <w:sz w:val="15"/>
          <w:szCs w:val="15"/>
        </w:rPr>
      </w:pPr>
      <w:r>
        <w:pict w14:anchorId="50628719"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自选图形 285" o:spid="_x0000_s2053" type="#_x0000_t110" style="position:absolute;left:0;text-align:left;margin-left:96.2pt;margin-top:.45pt;width:173.05pt;height:63.35pt;z-index:251664384" strokeweight="1.5pt">
            <v:textbox style="mso-next-textbox:#自选图形 285">
              <w:txbxContent>
                <w:p w14:paraId="5D49EB5D" w14:textId="77777777" w:rsidR="000910C0" w:rsidRDefault="000910C0" w:rsidP="000910C0">
                  <w:pPr>
                    <w:jc w:val="center"/>
                    <w:rPr>
                      <w:spacing w:val="-14"/>
                      <w:sz w:val="18"/>
                      <w:szCs w:val="18"/>
                    </w:rPr>
                  </w:pPr>
                  <w:r>
                    <w:rPr>
                      <w:rFonts w:hint="eastAsia"/>
                      <w:spacing w:val="-14"/>
                      <w:sz w:val="18"/>
                      <w:szCs w:val="18"/>
                    </w:rPr>
                    <w:t>查验申请人、材料是否具有申请资格</w:t>
                  </w:r>
                </w:p>
              </w:txbxContent>
            </v:textbox>
          </v:shape>
        </w:pict>
      </w:r>
    </w:p>
    <w:p w14:paraId="25A96603" w14:textId="77777777" w:rsidR="000910C0" w:rsidRDefault="000910C0" w:rsidP="000910C0">
      <w:pPr>
        <w:spacing w:line="200" w:lineRule="exact"/>
        <w:ind w:leftChars="2700" w:left="5670" w:right="697" w:firstLineChars="250" w:firstLine="375"/>
        <w:rPr>
          <w:sz w:val="15"/>
          <w:szCs w:val="15"/>
        </w:rPr>
      </w:pPr>
    </w:p>
    <w:p w14:paraId="6EBB4E43" w14:textId="77777777" w:rsidR="000910C0" w:rsidRDefault="00000000" w:rsidP="000910C0">
      <w:pPr>
        <w:spacing w:line="200" w:lineRule="exact"/>
        <w:ind w:right="697" w:firstLineChars="3000" w:firstLine="5400"/>
        <w:rPr>
          <w:sz w:val="18"/>
          <w:szCs w:val="18"/>
        </w:rPr>
      </w:pPr>
      <w:r>
        <w:rPr>
          <w:sz w:val="18"/>
          <w:szCs w:val="18"/>
        </w:rPr>
        <w:pict w14:anchorId="6EE5B261">
          <v:shape id="自选图形 292" o:spid="_x0000_s2058" type="#_x0000_t116" style="position:absolute;left:0;text-align:left;margin-left:348.8pt;margin-top:4.35pt;width:81pt;height:23.4pt;z-index:251669504" strokeweight="1.5pt">
            <v:textbox style="mso-next-textbox:#自选图形 292">
              <w:txbxContent>
                <w:p w14:paraId="17D06AAD" w14:textId="77777777" w:rsidR="000910C0" w:rsidRDefault="000910C0" w:rsidP="000910C0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不予受理</w:t>
                  </w:r>
                </w:p>
              </w:txbxContent>
            </v:textbox>
          </v:shape>
        </w:pict>
      </w:r>
      <w:r w:rsidR="000910C0">
        <w:rPr>
          <w:sz w:val="18"/>
          <w:szCs w:val="18"/>
        </w:rPr>
        <w:t>申请材料不齐全</w:t>
      </w:r>
    </w:p>
    <w:p w14:paraId="22B663FE" w14:textId="77777777" w:rsidR="000910C0" w:rsidRDefault="00000000" w:rsidP="000910C0">
      <w:pPr>
        <w:spacing w:line="200" w:lineRule="exact"/>
        <w:ind w:right="697"/>
        <w:rPr>
          <w:sz w:val="18"/>
          <w:szCs w:val="18"/>
        </w:rPr>
      </w:pPr>
      <w:r>
        <w:pict w14:anchorId="7CF92D71">
          <v:line id="直线 291" o:spid="_x0000_s2057" style="position:absolute;left:0;text-align:left;z-index:251668480" from="275.1pt,6.7pt" to="347.1pt,6.7pt" strokeweight="1pt">
            <v:stroke endarrow="block"/>
          </v:line>
        </w:pict>
      </w:r>
    </w:p>
    <w:p w14:paraId="4A26C04B" w14:textId="77777777" w:rsidR="000910C0" w:rsidRDefault="000910C0" w:rsidP="000910C0">
      <w:pPr>
        <w:spacing w:line="200" w:lineRule="exact"/>
        <w:ind w:right="697" w:firstLineChars="3000" w:firstLine="5400"/>
        <w:rPr>
          <w:sz w:val="18"/>
          <w:szCs w:val="18"/>
        </w:rPr>
      </w:pPr>
      <w:r>
        <w:rPr>
          <w:sz w:val="18"/>
          <w:szCs w:val="18"/>
        </w:rPr>
        <w:t>或不符合法定形</w:t>
      </w:r>
    </w:p>
    <w:p w14:paraId="4BABDFDA" w14:textId="77777777" w:rsidR="000910C0" w:rsidRDefault="000910C0" w:rsidP="000910C0">
      <w:pPr>
        <w:spacing w:line="200" w:lineRule="exact"/>
        <w:ind w:right="697" w:firstLineChars="3000" w:firstLine="5400"/>
        <w:rPr>
          <w:sz w:val="18"/>
          <w:szCs w:val="18"/>
        </w:rPr>
      </w:pPr>
      <w:proofErr w:type="gramStart"/>
      <w:r>
        <w:rPr>
          <w:sz w:val="18"/>
          <w:szCs w:val="18"/>
        </w:rPr>
        <w:t>式要求</w:t>
      </w:r>
      <w:proofErr w:type="gramEnd"/>
      <w:r>
        <w:rPr>
          <w:sz w:val="18"/>
          <w:szCs w:val="18"/>
        </w:rPr>
        <w:t>申请人补</w:t>
      </w:r>
    </w:p>
    <w:p w14:paraId="1BB78989" w14:textId="77777777" w:rsidR="000910C0" w:rsidRDefault="00000000" w:rsidP="000910C0">
      <w:pPr>
        <w:wordWrap w:val="0"/>
        <w:spacing w:line="200" w:lineRule="exact"/>
        <w:ind w:right="697" w:firstLineChars="1800" w:firstLine="3780"/>
        <w:jc w:val="right"/>
        <w:rPr>
          <w:sz w:val="15"/>
          <w:szCs w:val="15"/>
        </w:rPr>
      </w:pPr>
      <w:r>
        <w:pict w14:anchorId="7E515224">
          <v:line id="直线 289" o:spid="_x0000_s2055" style="position:absolute;left:0;text-align:left;z-index:251666432" from="183.05pt,5.8pt" to="184.05pt,50.7pt" strokeweight="1pt">
            <v:fill o:detectmouseclick="t"/>
            <v:stroke endarrow="block"/>
          </v:line>
        </w:pict>
      </w:r>
      <w:r w:rsidR="000910C0">
        <w:rPr>
          <w:sz w:val="15"/>
          <w:szCs w:val="15"/>
        </w:rPr>
        <w:t xml:space="preserve"> </w:t>
      </w:r>
      <w:r w:rsidR="000910C0">
        <w:rPr>
          <w:rFonts w:hint="eastAsia"/>
          <w:sz w:val="15"/>
          <w:szCs w:val="15"/>
        </w:rPr>
        <w:t xml:space="preserve">                    </w:t>
      </w:r>
      <w:r w:rsidR="000910C0">
        <w:rPr>
          <w:sz w:val="15"/>
          <w:szCs w:val="15"/>
        </w:rPr>
        <w:t xml:space="preserve"> </w:t>
      </w:r>
    </w:p>
    <w:p w14:paraId="6B24105A" w14:textId="77777777" w:rsidR="000910C0" w:rsidRDefault="000910C0" w:rsidP="000910C0">
      <w:pPr>
        <w:spacing w:line="200" w:lineRule="exact"/>
        <w:ind w:right="697" w:firstLineChars="3400" w:firstLine="5100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</w:t>
      </w:r>
    </w:p>
    <w:p w14:paraId="619446C0" w14:textId="77777777" w:rsidR="000910C0" w:rsidRDefault="000910C0" w:rsidP="000910C0">
      <w:pPr>
        <w:spacing w:line="200" w:lineRule="exact"/>
        <w:ind w:right="697" w:firstLineChars="1700" w:firstLine="3060"/>
        <w:rPr>
          <w:sz w:val="18"/>
          <w:szCs w:val="18"/>
        </w:rPr>
      </w:pPr>
    </w:p>
    <w:p w14:paraId="106B2FE9" w14:textId="77777777" w:rsidR="000910C0" w:rsidRDefault="000910C0" w:rsidP="000910C0">
      <w:pPr>
        <w:spacing w:line="200" w:lineRule="exact"/>
        <w:ind w:right="697" w:firstLineChars="1700" w:firstLine="3060"/>
        <w:rPr>
          <w:sz w:val="18"/>
          <w:szCs w:val="18"/>
        </w:rPr>
      </w:pPr>
    </w:p>
    <w:p w14:paraId="7B19B04B" w14:textId="77777777" w:rsidR="000910C0" w:rsidRDefault="00000000" w:rsidP="000910C0">
      <w:pPr>
        <w:spacing w:line="200" w:lineRule="exact"/>
        <w:ind w:right="697" w:firstLineChars="1700" w:firstLine="3570"/>
        <w:rPr>
          <w:sz w:val="18"/>
          <w:szCs w:val="18"/>
        </w:rPr>
      </w:pPr>
      <w:r>
        <w:pict w14:anchorId="10C9264B">
          <v:shape id="自选图形 305" o:spid="_x0000_s2069" type="#_x0000_t110" style="position:absolute;left:0;text-align:left;margin-left:80.65pt;margin-top:.65pt;width:208.9pt;height:78.7pt;z-index:251680768" strokeweight="1.5pt">
            <v:textbox style="mso-next-textbox:#自选图形 305">
              <w:txbxContent>
                <w:p w14:paraId="59C9A734" w14:textId="77777777" w:rsidR="000910C0" w:rsidRDefault="000910C0" w:rsidP="000910C0">
                  <w:pPr>
                    <w:spacing w:line="200" w:lineRule="exact"/>
                    <w:jc w:val="center"/>
                    <w:rPr>
                      <w:spacing w:val="-14"/>
                      <w:sz w:val="18"/>
                      <w:szCs w:val="18"/>
                    </w:rPr>
                  </w:pPr>
                  <w:r>
                    <w:rPr>
                      <w:rFonts w:hint="eastAsia"/>
                      <w:spacing w:val="-14"/>
                      <w:sz w:val="18"/>
                      <w:szCs w:val="18"/>
                    </w:rPr>
                    <w:t>审批</w:t>
                  </w:r>
                  <w:r>
                    <w:rPr>
                      <w:rFonts w:hint="eastAsia"/>
                      <w:sz w:val="18"/>
                      <w:szCs w:val="18"/>
                    </w:rPr>
                    <w:t>（时限：</w:t>
                  </w: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rFonts w:hint="eastAsia"/>
                      <w:sz w:val="18"/>
                      <w:szCs w:val="18"/>
                    </w:rPr>
                    <w:t>日内）</w:t>
                  </w:r>
                </w:p>
                <w:p w14:paraId="282060AA" w14:textId="77777777" w:rsidR="000910C0" w:rsidRDefault="000910C0" w:rsidP="000910C0">
                  <w:pPr>
                    <w:jc w:val="center"/>
                    <w:rPr>
                      <w:spacing w:val="-14"/>
                      <w:sz w:val="18"/>
                      <w:szCs w:val="18"/>
                    </w:rPr>
                  </w:pPr>
                  <w:r>
                    <w:rPr>
                      <w:rFonts w:hint="eastAsia"/>
                      <w:spacing w:val="-14"/>
                      <w:sz w:val="18"/>
                      <w:szCs w:val="18"/>
                    </w:rPr>
                    <w:t>组织人员现场进行合法性合</w:t>
                  </w:r>
                  <w:proofErr w:type="gramStart"/>
                  <w:r>
                    <w:rPr>
                      <w:rFonts w:hint="eastAsia"/>
                      <w:spacing w:val="-14"/>
                      <w:sz w:val="18"/>
                      <w:szCs w:val="18"/>
                    </w:rPr>
                    <w:t>规</w:t>
                  </w:r>
                  <w:proofErr w:type="gramEnd"/>
                  <w:r>
                    <w:rPr>
                      <w:rFonts w:hint="eastAsia"/>
                      <w:spacing w:val="-14"/>
                      <w:sz w:val="18"/>
                      <w:szCs w:val="18"/>
                    </w:rPr>
                    <w:t>性审查</w:t>
                  </w:r>
                </w:p>
                <w:p w14:paraId="7D292D60" w14:textId="77777777" w:rsidR="000910C0" w:rsidRDefault="000910C0" w:rsidP="000910C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14:paraId="238D255C" w14:textId="77777777" w:rsidR="000910C0" w:rsidRDefault="000910C0" w:rsidP="000910C0">
      <w:pPr>
        <w:spacing w:line="200" w:lineRule="exact"/>
        <w:ind w:right="697" w:firstLineChars="1350" w:firstLine="2025"/>
        <w:rPr>
          <w:sz w:val="15"/>
          <w:szCs w:val="15"/>
        </w:rPr>
      </w:pPr>
    </w:p>
    <w:p w14:paraId="78DEF47D" w14:textId="77777777" w:rsidR="000910C0" w:rsidRDefault="000910C0" w:rsidP="000910C0">
      <w:pPr>
        <w:spacing w:line="200" w:lineRule="exact"/>
        <w:ind w:right="697" w:firstLineChars="2800" w:firstLine="4200"/>
        <w:jc w:val="center"/>
        <w:rPr>
          <w:sz w:val="15"/>
          <w:szCs w:val="15"/>
        </w:rPr>
      </w:pPr>
    </w:p>
    <w:p w14:paraId="1C5656D9" w14:textId="77777777" w:rsidR="000910C0" w:rsidRDefault="000910C0" w:rsidP="000910C0">
      <w:pPr>
        <w:spacing w:line="200" w:lineRule="exact"/>
        <w:ind w:right="697" w:firstLineChars="2800" w:firstLine="4200"/>
        <w:jc w:val="center"/>
        <w:rPr>
          <w:sz w:val="15"/>
          <w:szCs w:val="15"/>
        </w:rPr>
      </w:pPr>
    </w:p>
    <w:p w14:paraId="374E8AFD" w14:textId="77777777" w:rsidR="000910C0" w:rsidRDefault="000910C0" w:rsidP="000910C0">
      <w:pPr>
        <w:spacing w:line="200" w:lineRule="exact"/>
        <w:ind w:right="697" w:firstLineChars="2800" w:firstLine="4200"/>
        <w:jc w:val="center"/>
        <w:rPr>
          <w:sz w:val="15"/>
          <w:szCs w:val="15"/>
        </w:rPr>
      </w:pPr>
    </w:p>
    <w:p w14:paraId="5B36E2AD" w14:textId="77777777" w:rsidR="000910C0" w:rsidRDefault="000910C0" w:rsidP="000910C0">
      <w:pPr>
        <w:spacing w:line="200" w:lineRule="exact"/>
        <w:ind w:right="697" w:firstLineChars="2800" w:firstLine="4200"/>
        <w:jc w:val="center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3A2EDB9" w14:textId="77777777" w:rsidR="000910C0" w:rsidRDefault="00000000" w:rsidP="000910C0">
      <w:pPr>
        <w:ind w:firstLineChars="1050" w:firstLine="2205"/>
        <w:rPr>
          <w:sz w:val="15"/>
          <w:szCs w:val="15"/>
        </w:rPr>
      </w:pPr>
      <w:r>
        <w:pict w14:anchorId="0FCEBE6D">
          <v:line id="直线 290" o:spid="_x0000_s2056" style="position:absolute;left:0;text-align:left;z-index:251667456" from="189.9pt,1.8pt" to="189.95pt,54.1pt" strokeweight="1pt">
            <v:fill o:detectmouseclick="t"/>
            <v:stroke endarrow="block"/>
          </v:line>
        </w:pict>
      </w:r>
      <w:r w:rsidR="000910C0">
        <w:rPr>
          <w:spacing w:val="-14"/>
          <w:sz w:val="18"/>
          <w:szCs w:val="18"/>
        </w:rPr>
        <w:t>符合条件</w:t>
      </w:r>
    </w:p>
    <w:p w14:paraId="7C86BB1A" w14:textId="77777777" w:rsidR="000910C0" w:rsidRDefault="000910C0" w:rsidP="000910C0">
      <w:pPr>
        <w:spacing w:line="200" w:lineRule="exact"/>
        <w:ind w:right="697"/>
        <w:rPr>
          <w:sz w:val="15"/>
          <w:szCs w:val="15"/>
        </w:rPr>
      </w:pPr>
    </w:p>
    <w:p w14:paraId="57C4E009" w14:textId="77777777" w:rsidR="000910C0" w:rsidRDefault="000910C0" w:rsidP="000910C0">
      <w:pPr>
        <w:spacing w:line="200" w:lineRule="exact"/>
        <w:ind w:right="697"/>
        <w:rPr>
          <w:sz w:val="15"/>
          <w:szCs w:val="15"/>
        </w:rPr>
      </w:pPr>
    </w:p>
    <w:p w14:paraId="36D3A265" w14:textId="77777777" w:rsidR="000910C0" w:rsidRDefault="000910C0" w:rsidP="000910C0">
      <w:pPr>
        <w:spacing w:line="200" w:lineRule="exact"/>
        <w:ind w:right="697"/>
        <w:rPr>
          <w:sz w:val="15"/>
          <w:szCs w:val="15"/>
        </w:rPr>
      </w:pPr>
    </w:p>
    <w:p w14:paraId="7009D075" w14:textId="77777777" w:rsidR="000910C0" w:rsidRDefault="000910C0" w:rsidP="000910C0">
      <w:pPr>
        <w:spacing w:line="200" w:lineRule="exact"/>
        <w:ind w:right="697"/>
        <w:rPr>
          <w:sz w:val="15"/>
          <w:szCs w:val="15"/>
        </w:rPr>
      </w:pPr>
    </w:p>
    <w:p w14:paraId="438F1B8E" w14:textId="77777777" w:rsidR="000910C0" w:rsidRDefault="00000000" w:rsidP="000910C0">
      <w:pPr>
        <w:spacing w:line="180" w:lineRule="exact"/>
        <w:ind w:right="697"/>
        <w:jc w:val="center"/>
        <w:rPr>
          <w:sz w:val="15"/>
          <w:szCs w:val="15"/>
        </w:rPr>
      </w:pPr>
      <w:r>
        <w:pict w14:anchorId="096C1166">
          <v:line id="直线 301" o:spid="_x0000_s2065" style="position:absolute;left:0;text-align:left;z-index:251676672" from="98.35pt,3.45pt" to="99.4pt,26.85pt" strokeweight="1pt">
            <v:stroke endarrow="block"/>
            <o:callout v:ext="edit" on="t" lengthspecified="t"/>
          </v:line>
        </w:pict>
      </w:r>
      <w:r>
        <w:pict w14:anchorId="11E43991">
          <v:line id="直线 302" o:spid="_x0000_s2066" style="position:absolute;left:0;text-align:left;z-index:251677696" from="297.75pt,1.15pt" to="298.25pt,24.1pt" strokeweight="1pt">
            <v:stroke endarrow="block"/>
            <o:callout v:ext="edit" on="t" lengthspecified="t"/>
          </v:line>
        </w:pict>
      </w:r>
      <w:r>
        <w:pict w14:anchorId="7B813C66">
          <v:line id="直线 300" o:spid="_x0000_s2064" style="position:absolute;left:0;text-align:left;flip:x y;z-index:251675648" from="98.45pt,1.45pt" to="299.25pt,1.45pt" strokeweight="1pt"/>
        </w:pict>
      </w:r>
    </w:p>
    <w:p w14:paraId="6420E496" w14:textId="77777777" w:rsidR="000910C0" w:rsidRDefault="000910C0" w:rsidP="000910C0">
      <w:pPr>
        <w:spacing w:line="180" w:lineRule="exact"/>
        <w:ind w:right="697" w:firstLineChars="650" w:firstLine="988"/>
        <w:rPr>
          <w:sz w:val="15"/>
          <w:szCs w:val="15"/>
        </w:rPr>
      </w:pPr>
      <w:r>
        <w:rPr>
          <w:spacing w:val="-14"/>
          <w:sz w:val="18"/>
          <w:szCs w:val="18"/>
        </w:rPr>
        <w:t>符合法定条件</w:t>
      </w:r>
      <w:r>
        <w:rPr>
          <w:sz w:val="15"/>
          <w:szCs w:val="15"/>
        </w:rPr>
        <w:t xml:space="preserve">                                       </w:t>
      </w:r>
      <w:r>
        <w:rPr>
          <w:spacing w:val="-14"/>
          <w:sz w:val="18"/>
          <w:szCs w:val="18"/>
        </w:rPr>
        <w:t>不符合法定条件</w:t>
      </w:r>
    </w:p>
    <w:p w14:paraId="5CEE2BB4" w14:textId="77777777" w:rsidR="000910C0" w:rsidRDefault="00000000" w:rsidP="000910C0">
      <w:pPr>
        <w:spacing w:line="260" w:lineRule="exact"/>
        <w:jc w:val="center"/>
        <w:rPr>
          <w:sz w:val="15"/>
          <w:szCs w:val="15"/>
        </w:rPr>
      </w:pPr>
      <w:r>
        <w:pict w14:anchorId="27F71542">
          <v:shape id="自选图形 299" o:spid="_x0000_s2063" type="#_x0000_t116" style="position:absolute;left:0;text-align:left;margin-left:244.05pt;margin-top:10.2pt;width:115.5pt;height:43.55pt;z-index:251674624" strokeweight="1.5pt">
            <v:textbox style="mso-next-textbox:#自选图形 299">
              <w:txbxContent>
                <w:p w14:paraId="4198B027" w14:textId="77777777" w:rsidR="000910C0" w:rsidRDefault="000910C0" w:rsidP="000910C0">
                  <w:pPr>
                    <w:spacing w:line="200" w:lineRule="exact"/>
                    <w:jc w:val="center"/>
                    <w:rPr>
                      <w:spacing w:val="-14"/>
                      <w:sz w:val="18"/>
                      <w:szCs w:val="18"/>
                    </w:rPr>
                  </w:pPr>
                  <w:r>
                    <w:rPr>
                      <w:rFonts w:hint="eastAsia"/>
                      <w:spacing w:val="-14"/>
                      <w:sz w:val="18"/>
                      <w:szCs w:val="18"/>
                    </w:rPr>
                    <w:t>不予许可</w:t>
                  </w:r>
                </w:p>
                <w:p w14:paraId="19AAA4A2" w14:textId="77777777" w:rsidR="000910C0" w:rsidRDefault="000910C0" w:rsidP="000910C0">
                  <w:pPr>
                    <w:spacing w:line="200" w:lineRule="exact"/>
                    <w:jc w:val="center"/>
                    <w:rPr>
                      <w:spacing w:val="-14"/>
                      <w:sz w:val="18"/>
                      <w:szCs w:val="18"/>
                    </w:rPr>
                  </w:pPr>
                  <w:r>
                    <w:rPr>
                      <w:rFonts w:hint="eastAsia"/>
                      <w:spacing w:val="-14"/>
                      <w:sz w:val="18"/>
                      <w:szCs w:val="18"/>
                    </w:rPr>
                    <w:t>材料退回并书面说明理由</w:t>
                  </w:r>
                </w:p>
                <w:p w14:paraId="427A93DF" w14:textId="77777777" w:rsidR="000910C0" w:rsidRDefault="000910C0" w:rsidP="000910C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7387B49D" w14:textId="77777777" w:rsidR="000910C0" w:rsidRDefault="000910C0" w:rsidP="000910C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3828ECBD" w14:textId="77777777" w:rsidR="000910C0" w:rsidRDefault="000910C0" w:rsidP="000910C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150ED253" w14:textId="77777777" w:rsidR="000910C0" w:rsidRDefault="000910C0" w:rsidP="000910C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74A76E73" w14:textId="77777777" w:rsidR="000910C0" w:rsidRDefault="000910C0" w:rsidP="000910C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564529BD" w14:textId="77777777" w:rsidR="000910C0" w:rsidRDefault="000910C0" w:rsidP="000910C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365F0A28" w14:textId="77777777" w:rsidR="000910C0" w:rsidRDefault="000910C0" w:rsidP="000910C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 w14:anchorId="4CF756B9">
          <v:shape id="自选图形 298" o:spid="_x0000_s2062" type="#_x0000_t116" style="position:absolute;left:0;text-align:left;margin-left:40pt;margin-top:10.2pt;width:120.75pt;height:25.75pt;z-index:251673600" strokeweight="1.5pt">
            <v:textbox style="mso-next-textbox:#自选图形 298">
              <w:txbxContent>
                <w:p w14:paraId="0DF04118" w14:textId="77777777" w:rsidR="000910C0" w:rsidRDefault="000910C0" w:rsidP="000910C0">
                  <w:pPr>
                    <w:jc w:val="center"/>
                    <w:rPr>
                      <w:spacing w:val="-14"/>
                      <w:sz w:val="18"/>
                      <w:szCs w:val="18"/>
                    </w:rPr>
                  </w:pPr>
                  <w:r>
                    <w:rPr>
                      <w:rFonts w:hint="eastAsia"/>
                      <w:spacing w:val="-14"/>
                      <w:sz w:val="18"/>
                      <w:szCs w:val="18"/>
                    </w:rPr>
                    <w:t>准予许可</w:t>
                  </w:r>
                </w:p>
                <w:p w14:paraId="54FDDF4E" w14:textId="77777777" w:rsidR="000910C0" w:rsidRDefault="000910C0" w:rsidP="000910C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2A6C85E9" w14:textId="77777777" w:rsidR="000910C0" w:rsidRDefault="000910C0" w:rsidP="000910C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2059F591" w14:textId="77777777" w:rsidR="000910C0" w:rsidRDefault="000910C0" w:rsidP="000910C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362E7ED0" w14:textId="77777777" w:rsidR="000910C0" w:rsidRDefault="000910C0" w:rsidP="000910C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30C3C1D0" w14:textId="77777777" w:rsidR="000910C0" w:rsidRDefault="000910C0" w:rsidP="000910C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60EF10A4" w14:textId="77777777" w:rsidR="000910C0" w:rsidRDefault="000910C0" w:rsidP="000910C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4E5E59BD" w14:textId="77777777" w:rsidR="000910C0" w:rsidRDefault="000910C0" w:rsidP="000910C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14:paraId="380F70BB" w14:textId="77777777" w:rsidR="000910C0" w:rsidRDefault="000910C0" w:rsidP="000910C0">
      <w:pPr>
        <w:spacing w:line="180" w:lineRule="exact"/>
        <w:ind w:right="697"/>
        <w:jc w:val="center"/>
        <w:rPr>
          <w:sz w:val="15"/>
          <w:szCs w:val="15"/>
        </w:rPr>
      </w:pPr>
    </w:p>
    <w:p w14:paraId="436495B1" w14:textId="77777777" w:rsidR="000910C0" w:rsidRDefault="000910C0" w:rsidP="000910C0">
      <w:pPr>
        <w:ind w:firstLineChars="1050" w:firstLine="2520"/>
        <w:jc w:val="center"/>
        <w:rPr>
          <w:sz w:val="24"/>
        </w:rPr>
      </w:pPr>
    </w:p>
    <w:p w14:paraId="04CF8664" w14:textId="77777777" w:rsidR="000910C0" w:rsidRDefault="00000000" w:rsidP="000910C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pict w14:anchorId="47C6D791">
          <v:line id="直线 303" o:spid="_x0000_s2067" style="position:absolute;left:0;text-align:left;z-index:251678720" from="98.8pt,.35pt" to="98.85pt,15.95pt" strokeweight="1pt">
            <v:stroke endarrow="block"/>
            <o:callout v:ext="edit" on="t" lengthspecified="t"/>
          </v:line>
        </w:pict>
      </w:r>
      <w:r>
        <w:rPr>
          <w:b/>
          <w:sz w:val="44"/>
          <w:szCs w:val="44"/>
        </w:rPr>
        <w:pict w14:anchorId="32489FC8">
          <v:shape id="自选图形 304" o:spid="_x0000_s2068" type="#_x0000_t110" style="position:absolute;left:0;text-align:left;margin-left:26.55pt;margin-top:14.3pt;width:141.75pt;height:54.6pt;z-index:251679744" strokeweight="1.5pt">
            <v:textbox style="mso-next-textbox:#自选图形 304">
              <w:txbxContent>
                <w:p w14:paraId="2EF81F8F" w14:textId="77777777" w:rsidR="000910C0" w:rsidRDefault="000910C0" w:rsidP="000910C0">
                  <w:pPr>
                    <w:spacing w:line="200" w:lineRule="exact"/>
                    <w:jc w:val="center"/>
                    <w:rPr>
                      <w:spacing w:val="-14"/>
                      <w:sz w:val="18"/>
                      <w:szCs w:val="18"/>
                    </w:rPr>
                  </w:pPr>
                  <w:r>
                    <w:rPr>
                      <w:rFonts w:hint="eastAsia"/>
                      <w:spacing w:val="-14"/>
                      <w:sz w:val="18"/>
                      <w:szCs w:val="18"/>
                    </w:rPr>
                    <w:t>告知与公示</w:t>
                  </w:r>
                </w:p>
                <w:p w14:paraId="7FDF7355" w14:textId="77777777" w:rsidR="000910C0" w:rsidRDefault="000910C0" w:rsidP="000910C0">
                  <w:pPr>
                    <w:spacing w:line="200" w:lineRule="exact"/>
                    <w:jc w:val="center"/>
                    <w:rPr>
                      <w:spacing w:val="-14"/>
                      <w:sz w:val="18"/>
                      <w:szCs w:val="18"/>
                    </w:rPr>
                  </w:pPr>
                  <w:r>
                    <w:rPr>
                      <w:rFonts w:hint="eastAsia"/>
                      <w:spacing w:val="-14"/>
                      <w:sz w:val="18"/>
                      <w:szCs w:val="18"/>
                    </w:rPr>
                    <w:t>（时限：</w:t>
                  </w:r>
                  <w:r>
                    <w:rPr>
                      <w:rFonts w:hint="eastAsia"/>
                      <w:spacing w:val="-14"/>
                      <w:sz w:val="18"/>
                      <w:szCs w:val="18"/>
                    </w:rPr>
                    <w:t>1</w:t>
                  </w:r>
                  <w:r>
                    <w:rPr>
                      <w:rFonts w:hint="eastAsia"/>
                      <w:spacing w:val="-14"/>
                      <w:sz w:val="18"/>
                      <w:szCs w:val="18"/>
                    </w:rPr>
                    <w:t>日内）</w:t>
                  </w:r>
                </w:p>
              </w:txbxContent>
            </v:textbox>
          </v:shape>
        </w:pict>
      </w:r>
    </w:p>
    <w:p w14:paraId="28634AB3" w14:textId="77777777" w:rsidR="000910C0" w:rsidRDefault="000910C0" w:rsidP="000910C0">
      <w:pPr>
        <w:jc w:val="center"/>
      </w:pPr>
    </w:p>
    <w:p w14:paraId="04357A7D" w14:textId="77777777" w:rsidR="000910C0" w:rsidRDefault="000910C0" w:rsidP="000910C0"/>
    <w:p w14:paraId="12A8CF80" w14:textId="77777777" w:rsidR="000910C0" w:rsidRDefault="000910C0" w:rsidP="000910C0">
      <w:pPr>
        <w:shd w:val="clear" w:color="auto" w:fill="FFFFFF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</w:p>
    <w:p w14:paraId="712D1CEA" w14:textId="77777777" w:rsidR="000910C0" w:rsidRDefault="000910C0" w:rsidP="000910C0">
      <w:pPr>
        <w:pStyle w:val="Char"/>
        <w:ind w:left="315"/>
        <w:rPr>
          <w:rFonts w:ascii="仿宋_GB2312" w:eastAsia="仿宋_GB2312" w:hAnsi="仿宋_GB2312" w:cs="仿宋_GB2312"/>
          <w:kern w:val="0"/>
          <w:szCs w:val="21"/>
        </w:rPr>
      </w:pPr>
    </w:p>
    <w:p w14:paraId="6ABB3EC8" w14:textId="77777777" w:rsidR="000910C0" w:rsidRDefault="000910C0" w:rsidP="000910C0">
      <w:pPr>
        <w:pStyle w:val="Char"/>
        <w:ind w:left="315"/>
        <w:rPr>
          <w:rFonts w:ascii="仿宋_GB2312" w:eastAsia="仿宋_GB2312" w:hAnsi="仿宋_GB2312" w:cs="仿宋_GB2312"/>
          <w:kern w:val="0"/>
          <w:szCs w:val="21"/>
        </w:rPr>
      </w:pPr>
    </w:p>
    <w:p w14:paraId="2C646F93" w14:textId="77777777" w:rsidR="000910C0" w:rsidRDefault="000910C0" w:rsidP="000910C0">
      <w:pPr>
        <w:pStyle w:val="Char"/>
        <w:ind w:left="315"/>
        <w:rPr>
          <w:rFonts w:ascii="仿宋_GB2312" w:eastAsia="仿宋_GB2312" w:hAnsi="仿宋_GB2312" w:cs="仿宋_GB2312"/>
          <w:kern w:val="0"/>
          <w:szCs w:val="21"/>
        </w:rPr>
      </w:pPr>
    </w:p>
    <w:p w14:paraId="241929FA" w14:textId="77777777" w:rsidR="000910C0" w:rsidRDefault="000910C0" w:rsidP="000910C0">
      <w:pPr>
        <w:pStyle w:val="Char"/>
        <w:ind w:left="315"/>
        <w:rPr>
          <w:rFonts w:ascii="仿宋_GB2312" w:eastAsia="仿宋_GB2312" w:hAnsi="仿宋_GB2312" w:cs="仿宋_GB2312"/>
          <w:kern w:val="0"/>
          <w:szCs w:val="21"/>
        </w:rPr>
      </w:pPr>
    </w:p>
    <w:p w14:paraId="746C31E9" w14:textId="77777777" w:rsidR="000910C0" w:rsidRDefault="000910C0" w:rsidP="000910C0">
      <w:pPr>
        <w:pStyle w:val="Char"/>
        <w:ind w:left="315"/>
        <w:rPr>
          <w:rFonts w:ascii="仿宋_GB2312" w:eastAsia="仿宋_GB2312" w:hAnsi="仿宋_GB2312" w:cs="仿宋_GB2312"/>
          <w:kern w:val="0"/>
          <w:szCs w:val="21"/>
        </w:rPr>
      </w:pPr>
    </w:p>
    <w:p w14:paraId="75C3AC88" w14:textId="77777777" w:rsidR="000910C0" w:rsidRDefault="000910C0" w:rsidP="00B868E1">
      <w:pPr>
        <w:pStyle w:val="Char"/>
        <w:rPr>
          <w:sz w:val="32"/>
          <w:szCs w:val="32"/>
        </w:rPr>
      </w:pPr>
    </w:p>
    <w:p w14:paraId="6EBEC508" w14:textId="321848F7" w:rsidR="000910C0" w:rsidRDefault="000910C0" w:rsidP="00B868E1">
      <w:pPr>
        <w:pStyle w:val="Char"/>
        <w:rPr>
          <w:rFonts w:ascii="仿宋_GB2312" w:eastAsia="仿宋_GB2312"/>
          <w:sz w:val="30"/>
          <w:szCs w:val="30"/>
        </w:rPr>
      </w:pPr>
      <w:r w:rsidRPr="000910C0">
        <w:rPr>
          <w:rFonts w:ascii="仿宋_GB2312" w:eastAsia="仿宋_GB2312" w:hint="eastAsia"/>
          <w:sz w:val="30"/>
          <w:szCs w:val="30"/>
        </w:rPr>
        <w:t>附件</w:t>
      </w:r>
      <w:r w:rsidR="00394FB0">
        <w:rPr>
          <w:rFonts w:ascii="仿宋_GB2312" w:eastAsia="仿宋_GB2312"/>
          <w:sz w:val="30"/>
          <w:szCs w:val="30"/>
        </w:rPr>
        <w:t>3</w:t>
      </w:r>
    </w:p>
    <w:p w14:paraId="2799A5D7" w14:textId="77777777" w:rsidR="000910C0" w:rsidRDefault="000910C0" w:rsidP="000910C0">
      <w:pPr>
        <w:pStyle w:val="Char"/>
        <w:jc w:val="center"/>
        <w:rPr>
          <w:rFonts w:ascii="方正小标宋简体" w:eastAsia="方正小标宋简体"/>
          <w:sz w:val="44"/>
          <w:szCs w:val="44"/>
        </w:rPr>
      </w:pPr>
      <w:r w:rsidRPr="000910C0">
        <w:rPr>
          <w:rFonts w:ascii="方正小标宋简体" w:eastAsia="方正小标宋简体" w:hint="eastAsia"/>
          <w:sz w:val="44"/>
          <w:szCs w:val="44"/>
        </w:rPr>
        <w:t>告知书</w:t>
      </w:r>
    </w:p>
    <w:p w14:paraId="4C7BEC2A" w14:textId="77777777" w:rsidR="00720680" w:rsidRDefault="000910C0" w:rsidP="00720680">
      <w:pPr>
        <w:shd w:val="clear" w:color="auto" w:fill="FFFFFF"/>
        <w:spacing w:line="560" w:lineRule="exact"/>
        <w:ind w:firstLineChars="200" w:firstLine="643"/>
        <w:rPr>
          <w:rFonts w:ascii="仿宋_GB2312" w:eastAsia="仿宋_GB2312"/>
          <w:spacing w:val="-16"/>
          <w:sz w:val="36"/>
          <w:szCs w:val="36"/>
        </w:rPr>
      </w:pPr>
      <w:r w:rsidRPr="000910C0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（一）</w:t>
      </w:r>
      <w:r w:rsidRPr="000910C0"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事项名称</w:t>
      </w:r>
      <w:r w:rsidRPr="000910C0">
        <w:rPr>
          <w:rFonts w:ascii="仿宋_GB2312" w:eastAsia="仿宋_GB2312" w:hAnsi="仿宋_GB2312" w:cs="仿宋_GB2312" w:hint="eastAsia"/>
          <w:kern w:val="0"/>
          <w:sz w:val="32"/>
          <w:szCs w:val="32"/>
        </w:rPr>
        <w:t>：</w:t>
      </w:r>
      <w:r w:rsidRPr="000910C0">
        <w:rPr>
          <w:rFonts w:ascii="仿宋_GB2312" w:eastAsia="仿宋_GB2312" w:hint="eastAsia"/>
          <w:spacing w:val="-16"/>
          <w:sz w:val="36"/>
          <w:szCs w:val="36"/>
        </w:rPr>
        <w:t>从事城市生活垃圾（含粪便）经营性清扫、收集、运输、处理服务审批</w:t>
      </w:r>
    </w:p>
    <w:p w14:paraId="491FF6E7" w14:textId="77777777" w:rsidR="00720680" w:rsidRDefault="00720680" w:rsidP="00720680">
      <w:pPr>
        <w:shd w:val="clear" w:color="auto" w:fill="FFFFFF"/>
        <w:spacing w:line="560" w:lineRule="exact"/>
        <w:ind w:firstLineChars="200" w:firstLine="643"/>
        <w:rPr>
          <w:rFonts w:ascii="仿宋_GB2312" w:eastAsia="仿宋_GB2312"/>
          <w:kern w:val="0"/>
          <w:sz w:val="32"/>
          <w:szCs w:val="32"/>
        </w:rPr>
      </w:pPr>
      <w:r w:rsidRPr="00720680">
        <w:rPr>
          <w:rFonts w:ascii="楷体_GB2312" w:eastAsia="楷体_GB2312" w:hint="eastAsia"/>
          <w:b/>
          <w:sz w:val="32"/>
          <w:szCs w:val="32"/>
        </w:rPr>
        <w:t>（二）设定依据：</w:t>
      </w:r>
      <w:r w:rsidRPr="000910C0">
        <w:rPr>
          <w:rFonts w:ascii="仿宋_GB2312" w:eastAsia="仿宋_GB2312" w:hint="eastAsia"/>
          <w:kern w:val="0"/>
          <w:sz w:val="32"/>
          <w:szCs w:val="32"/>
        </w:rPr>
        <w:t>《国务院对确需保留的行政审批项目设定行政许可的决定》（国务院令第412号）、《城市生活垃圾管理办法》（建设部令第157号）</w:t>
      </w:r>
    </w:p>
    <w:p w14:paraId="6A4FC81E" w14:textId="77777777" w:rsidR="00720680" w:rsidRDefault="00720680" w:rsidP="00720680">
      <w:pPr>
        <w:pStyle w:val="Char"/>
        <w:numPr>
          <w:ilvl w:val="0"/>
          <w:numId w:val="15"/>
        </w:numPr>
        <w:rPr>
          <w:rFonts w:ascii="楷体_GB2312" w:eastAsia="楷体_GB2312"/>
          <w:b/>
          <w:sz w:val="32"/>
          <w:szCs w:val="32"/>
        </w:rPr>
      </w:pPr>
      <w:r w:rsidRPr="00720680">
        <w:rPr>
          <w:rFonts w:ascii="楷体_GB2312" w:eastAsia="楷体_GB2312" w:hint="eastAsia"/>
          <w:b/>
          <w:sz w:val="32"/>
          <w:szCs w:val="32"/>
        </w:rPr>
        <w:t>设定范围：</w:t>
      </w:r>
    </w:p>
    <w:p w14:paraId="11BD1CB0" w14:textId="77777777" w:rsidR="00720680" w:rsidRPr="00720680" w:rsidRDefault="00720680" w:rsidP="00720680">
      <w:pPr>
        <w:pStyle w:val="Char"/>
        <w:numPr>
          <w:ilvl w:val="0"/>
          <w:numId w:val="15"/>
        </w:numPr>
        <w:rPr>
          <w:rFonts w:ascii="楷体_GB2312" w:eastAsia="楷体_GB2312" w:hAnsi="仿宋_GB2312" w:cs="仿宋_GB2312"/>
          <w:b/>
          <w:kern w:val="0"/>
          <w:sz w:val="32"/>
          <w:szCs w:val="32"/>
        </w:rPr>
      </w:pPr>
      <w:r w:rsidRPr="00720680">
        <w:rPr>
          <w:rFonts w:ascii="楷体_GB2312" w:eastAsia="楷体_GB2312" w:hAnsi="仿宋_GB2312" w:cs="仿宋_GB2312" w:hint="eastAsia"/>
          <w:b/>
          <w:bCs w:val="0"/>
          <w:kern w:val="0"/>
          <w:sz w:val="32"/>
          <w:szCs w:val="32"/>
        </w:rPr>
        <w:t>许可条件</w:t>
      </w:r>
      <w:r w:rsidRPr="00720680">
        <w:rPr>
          <w:rFonts w:ascii="楷体_GB2312" w:eastAsia="楷体_GB2312" w:hAnsi="仿宋_GB2312" w:cs="仿宋_GB2312" w:hint="eastAsia"/>
          <w:b/>
          <w:kern w:val="0"/>
          <w:sz w:val="32"/>
          <w:szCs w:val="32"/>
        </w:rPr>
        <w:t>：</w:t>
      </w:r>
    </w:p>
    <w:p w14:paraId="1F025419" w14:textId="77777777" w:rsidR="00720680" w:rsidRPr="00720680" w:rsidRDefault="00720680" w:rsidP="00720680">
      <w:pPr>
        <w:shd w:val="clear" w:color="auto" w:fill="FFFFFF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1.</w:t>
      </w:r>
      <w:r w:rsidRPr="00720680">
        <w:rPr>
          <w:rFonts w:eastAsia="仿宋_GB2312" w:hint="eastAsia"/>
          <w:kern w:val="0"/>
          <w:sz w:val="32"/>
          <w:szCs w:val="32"/>
        </w:rPr>
        <w:t>申请人是依法注册的企业法人，从事垃圾清扫、收集的企业注册资本不少于人民币</w:t>
      </w:r>
      <w:r w:rsidRPr="00720680">
        <w:rPr>
          <w:rFonts w:eastAsia="仿宋_GB2312" w:hint="eastAsia"/>
          <w:kern w:val="0"/>
          <w:sz w:val="32"/>
          <w:szCs w:val="32"/>
        </w:rPr>
        <w:t>100</w:t>
      </w:r>
      <w:r w:rsidRPr="00720680">
        <w:rPr>
          <w:rFonts w:eastAsia="仿宋_GB2312" w:hint="eastAsia"/>
          <w:kern w:val="0"/>
          <w:sz w:val="32"/>
          <w:szCs w:val="32"/>
        </w:rPr>
        <w:t>万元，从事垃圾运输的企业注册资本不少于人民币</w:t>
      </w:r>
      <w:r w:rsidRPr="00720680">
        <w:rPr>
          <w:rFonts w:eastAsia="仿宋_GB2312" w:hint="eastAsia"/>
          <w:kern w:val="0"/>
          <w:sz w:val="32"/>
          <w:szCs w:val="32"/>
        </w:rPr>
        <w:t>300</w:t>
      </w:r>
      <w:r w:rsidRPr="00720680">
        <w:rPr>
          <w:rFonts w:eastAsia="仿宋_GB2312" w:hint="eastAsia"/>
          <w:kern w:val="0"/>
          <w:sz w:val="32"/>
          <w:szCs w:val="32"/>
        </w:rPr>
        <w:t>万元；</w:t>
      </w:r>
    </w:p>
    <w:p w14:paraId="3760F37D" w14:textId="77777777" w:rsidR="00720680" w:rsidRPr="00720680" w:rsidRDefault="00720680" w:rsidP="00720680">
      <w:pPr>
        <w:shd w:val="clear" w:color="auto" w:fill="FFFFFF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2.</w:t>
      </w:r>
      <w:r w:rsidRPr="00720680">
        <w:rPr>
          <w:rFonts w:eastAsia="仿宋_GB2312" w:hint="eastAsia"/>
          <w:kern w:val="0"/>
          <w:sz w:val="32"/>
          <w:szCs w:val="32"/>
        </w:rPr>
        <w:t>机械清扫能力达到总清扫能力的</w:t>
      </w:r>
      <w:r w:rsidRPr="00720680">
        <w:rPr>
          <w:rFonts w:eastAsia="仿宋_GB2312" w:hint="eastAsia"/>
          <w:kern w:val="0"/>
          <w:sz w:val="32"/>
          <w:szCs w:val="32"/>
        </w:rPr>
        <w:t>20</w:t>
      </w:r>
      <w:r w:rsidRPr="00720680">
        <w:rPr>
          <w:rFonts w:eastAsia="仿宋_GB2312" w:hint="eastAsia"/>
          <w:kern w:val="0"/>
          <w:sz w:val="32"/>
          <w:szCs w:val="32"/>
        </w:rPr>
        <w:t>％以上，机械清扫车辆包括洒水车和清扫保洁车辆。机械清扫车辆应当具有自动洒水、防尘、防遗撒、安全警示功能，安装车辆行驶及清扫过程记录仪；</w:t>
      </w:r>
    </w:p>
    <w:p w14:paraId="1D69C2ED" w14:textId="77777777" w:rsidR="00720680" w:rsidRPr="00720680" w:rsidRDefault="00720680" w:rsidP="00720680">
      <w:pPr>
        <w:shd w:val="clear" w:color="auto" w:fill="FFFFFF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3.</w:t>
      </w:r>
      <w:r w:rsidRPr="00720680">
        <w:rPr>
          <w:rFonts w:eastAsia="仿宋_GB2312" w:hint="eastAsia"/>
          <w:kern w:val="0"/>
          <w:sz w:val="32"/>
          <w:szCs w:val="32"/>
        </w:rPr>
        <w:t>垃圾收集应当采用全密闭运输工具，并应当具有分类收集</w:t>
      </w:r>
      <w:r w:rsidRPr="00720680">
        <w:rPr>
          <w:rFonts w:eastAsia="仿宋_GB2312" w:hint="eastAsia"/>
          <w:kern w:val="0"/>
          <w:sz w:val="32"/>
          <w:szCs w:val="32"/>
        </w:rPr>
        <w:lastRenderedPageBreak/>
        <w:t>功能；</w:t>
      </w:r>
    </w:p>
    <w:p w14:paraId="7D67C0A1" w14:textId="77777777" w:rsidR="00720680" w:rsidRDefault="00720680" w:rsidP="00720680">
      <w:pPr>
        <w:shd w:val="clear" w:color="auto" w:fill="FFFFFF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4.</w:t>
      </w:r>
      <w:r w:rsidRPr="00720680">
        <w:rPr>
          <w:rFonts w:eastAsia="仿宋_GB2312" w:hint="eastAsia"/>
          <w:kern w:val="0"/>
          <w:sz w:val="32"/>
          <w:szCs w:val="32"/>
        </w:rPr>
        <w:t>垃圾运输应当采用全密闭自动卸载车辆或船只，具有防臭味扩散、防遗撒、防渗</w:t>
      </w:r>
      <w:proofErr w:type="gramStart"/>
      <w:r w:rsidRPr="00720680">
        <w:rPr>
          <w:rFonts w:eastAsia="仿宋_GB2312" w:hint="eastAsia"/>
          <w:kern w:val="0"/>
          <w:sz w:val="32"/>
          <w:szCs w:val="32"/>
        </w:rPr>
        <w:t>沥</w:t>
      </w:r>
      <w:proofErr w:type="gramEnd"/>
      <w:r w:rsidRPr="00720680">
        <w:rPr>
          <w:rFonts w:eastAsia="仿宋_GB2312" w:hint="eastAsia"/>
          <w:kern w:val="0"/>
          <w:sz w:val="32"/>
          <w:szCs w:val="32"/>
        </w:rPr>
        <w:t>液滴漏功能，安装行驶及装卸记录仪；</w:t>
      </w:r>
    </w:p>
    <w:p w14:paraId="1055EC15" w14:textId="77777777" w:rsidR="00720680" w:rsidRDefault="00720680" w:rsidP="00720680">
      <w:pPr>
        <w:pStyle w:val="Char"/>
        <w:ind w:firstLine="630"/>
        <w:rPr>
          <w:rFonts w:ascii="楷体_GB2312" w:eastAsia="楷体_GB2312" w:hAnsi="仿宋_GB2312" w:cs="仿宋_GB2312"/>
          <w:b/>
          <w:bCs w:val="0"/>
          <w:kern w:val="0"/>
          <w:sz w:val="32"/>
          <w:szCs w:val="32"/>
        </w:rPr>
      </w:pPr>
      <w:r w:rsidRPr="00720680">
        <w:rPr>
          <w:rFonts w:ascii="楷体_GB2312" w:eastAsia="楷体_GB2312" w:hAnsi="仿宋_GB2312" w:cs="仿宋_GB2312" w:hint="eastAsia"/>
          <w:kern w:val="0"/>
          <w:sz w:val="32"/>
          <w:szCs w:val="32"/>
        </w:rPr>
        <w:t>（五）</w:t>
      </w:r>
      <w:r w:rsidRPr="00720680">
        <w:rPr>
          <w:rFonts w:ascii="楷体_GB2312" w:eastAsia="楷体_GB2312" w:hAnsi="仿宋_GB2312" w:cs="仿宋_GB2312" w:hint="eastAsia"/>
          <w:b/>
          <w:bCs w:val="0"/>
          <w:kern w:val="0"/>
          <w:sz w:val="32"/>
          <w:szCs w:val="32"/>
        </w:rPr>
        <w:t>申请材料</w:t>
      </w:r>
    </w:p>
    <w:p w14:paraId="4B4EA464" w14:textId="77777777" w:rsidR="00720680" w:rsidRDefault="00720680" w:rsidP="00720680">
      <w:pPr>
        <w:ind w:firstLineChars="200" w:firstLine="640"/>
        <w:rPr>
          <w:rFonts w:ascii="仿宋_GB2312" w:eastAsia="仿宋_GB2312"/>
          <w:color w:val="3D3D3D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kern w:val="0"/>
          <w:sz w:val="32"/>
          <w:szCs w:val="32"/>
        </w:rPr>
        <w:t>1、</w:t>
      </w:r>
      <w:r>
        <w:rPr>
          <w:rFonts w:ascii="仿宋_GB2312" w:eastAsia="仿宋_GB2312" w:hint="eastAsia"/>
          <w:color w:val="3D3D3D"/>
          <w:sz w:val="32"/>
          <w:szCs w:val="32"/>
          <w:shd w:val="clear" w:color="auto" w:fill="FFFFFF"/>
        </w:rPr>
        <w:t>审批表；</w:t>
      </w:r>
    </w:p>
    <w:p w14:paraId="2305641A" w14:textId="77777777" w:rsidR="00720680" w:rsidRDefault="00720680" w:rsidP="00720680">
      <w:pPr>
        <w:ind w:firstLineChars="200" w:firstLine="640"/>
        <w:rPr>
          <w:rFonts w:ascii="仿宋_GB2312" w:eastAsia="仿宋_GB2312"/>
          <w:color w:val="3D3D3D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D3D3D"/>
          <w:sz w:val="32"/>
          <w:szCs w:val="32"/>
          <w:shd w:val="clear" w:color="auto" w:fill="FFFFFF"/>
        </w:rPr>
        <w:t>2、申报单位营业执照；</w:t>
      </w:r>
    </w:p>
    <w:p w14:paraId="20DDEFC5" w14:textId="77777777" w:rsidR="00720680" w:rsidRDefault="00720680" w:rsidP="00720680">
      <w:pPr>
        <w:ind w:firstLineChars="200" w:firstLine="640"/>
        <w:rPr>
          <w:rFonts w:ascii="仿宋_GB2312" w:eastAsia="仿宋_GB2312"/>
          <w:color w:val="3D3D3D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D3D3D"/>
          <w:sz w:val="32"/>
          <w:szCs w:val="32"/>
          <w:shd w:val="clear" w:color="auto" w:fill="FFFFFF"/>
        </w:rPr>
        <w:t>3、中标通知书及中标人与监管部门(单位)签订合法的城市生活垃圾处置经营协议书；</w:t>
      </w:r>
    </w:p>
    <w:p w14:paraId="7D44267D" w14:textId="77777777" w:rsidR="00720680" w:rsidRDefault="00720680" w:rsidP="00720680">
      <w:pPr>
        <w:ind w:firstLineChars="200" w:firstLine="640"/>
        <w:rPr>
          <w:rFonts w:ascii="仿宋_GB2312" w:eastAsia="仿宋_GB2312"/>
          <w:color w:val="3D3D3D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D3D3D"/>
          <w:sz w:val="32"/>
          <w:szCs w:val="32"/>
          <w:shd w:val="clear" w:color="auto" w:fill="FFFFFF"/>
        </w:rPr>
        <w:t>4、从事城市生活垃圾经营性服务的企业注册资本的验资报告；</w:t>
      </w:r>
    </w:p>
    <w:p w14:paraId="3A858604" w14:textId="77777777" w:rsidR="00720680" w:rsidRDefault="00720680" w:rsidP="00720680">
      <w:pPr>
        <w:ind w:firstLineChars="200" w:firstLine="640"/>
        <w:rPr>
          <w:rFonts w:ascii="仿宋_GB2312" w:eastAsia="仿宋_GB2312"/>
          <w:color w:val="3D3D3D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D3D3D"/>
          <w:sz w:val="32"/>
          <w:szCs w:val="32"/>
          <w:shd w:val="clear" w:color="auto" w:fill="FFFFFF"/>
        </w:rPr>
        <w:t>5、环卫专业管理人员及技术人员证明材料；</w:t>
      </w:r>
    </w:p>
    <w:p w14:paraId="2F7323FE" w14:textId="77777777" w:rsidR="00720680" w:rsidRDefault="00720680" w:rsidP="00720680">
      <w:pPr>
        <w:ind w:firstLineChars="200" w:firstLine="640"/>
        <w:rPr>
          <w:rFonts w:ascii="仿宋_GB2312" w:eastAsia="仿宋_GB2312"/>
          <w:color w:val="3D3D3D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D3D3D"/>
          <w:sz w:val="32"/>
          <w:szCs w:val="32"/>
          <w:shd w:val="clear" w:color="auto" w:fill="FFFFFF"/>
        </w:rPr>
        <w:t>6、从事城市生活垃圾经营性服务的工具、设备资料；</w:t>
      </w:r>
    </w:p>
    <w:p w14:paraId="6F388742" w14:textId="77777777" w:rsidR="00720680" w:rsidRDefault="00720680" w:rsidP="00720680">
      <w:pPr>
        <w:ind w:firstLineChars="200" w:firstLine="640"/>
        <w:rPr>
          <w:rFonts w:ascii="仿宋_GB2312" w:eastAsia="仿宋_GB2312"/>
          <w:color w:val="3D3D3D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D3D3D"/>
          <w:sz w:val="32"/>
          <w:szCs w:val="32"/>
          <w:shd w:val="clear" w:color="auto" w:fill="FFFFFF"/>
        </w:rPr>
        <w:t>7、企业章程及企业的技术、质量、安全和监测管理制度等文件；</w:t>
      </w:r>
    </w:p>
    <w:p w14:paraId="66A9F3D3" w14:textId="77777777" w:rsidR="00720680" w:rsidRPr="00720680" w:rsidRDefault="00720680" w:rsidP="00720680">
      <w:pPr>
        <w:pStyle w:val="a8"/>
        <w:numPr>
          <w:ilvl w:val="0"/>
          <w:numId w:val="17"/>
        </w:numPr>
        <w:ind w:firstLineChars="0"/>
        <w:rPr>
          <w:rFonts w:ascii="仿宋_GB2312" w:eastAsia="仿宋_GB2312"/>
          <w:sz w:val="32"/>
          <w:szCs w:val="32"/>
        </w:rPr>
      </w:pPr>
      <w:r w:rsidRPr="00720680">
        <w:rPr>
          <w:rFonts w:ascii="仿宋_GB2312" w:eastAsia="仿宋_GB2312" w:hint="eastAsia"/>
          <w:color w:val="3D3D3D"/>
          <w:sz w:val="32"/>
          <w:szCs w:val="32"/>
          <w:shd w:val="clear" w:color="auto" w:fill="FFFFFF"/>
        </w:rPr>
        <w:t>道路运输经营许可证、车辆行驶证</w:t>
      </w:r>
    </w:p>
    <w:p w14:paraId="20FBC171" w14:textId="77777777" w:rsidR="00720680" w:rsidRPr="00720680" w:rsidRDefault="0089541D" w:rsidP="0089541D">
      <w:pPr>
        <w:pStyle w:val="Char"/>
        <w:ind w:firstLineChars="150" w:firstLine="482"/>
        <w:rPr>
          <w:rFonts w:ascii="仿宋_GB2312" w:eastAsia="仿宋_GB2312" w:hAnsi="仿宋_GB2312" w:cs="仿宋_GB2312"/>
          <w:b/>
          <w:bCs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 w:val="0"/>
          <w:kern w:val="0"/>
          <w:sz w:val="32"/>
          <w:szCs w:val="32"/>
        </w:rPr>
        <w:t>（六）</w:t>
      </w:r>
      <w:r w:rsidR="00720680" w:rsidRPr="00720680">
        <w:rPr>
          <w:rFonts w:ascii="仿宋_GB2312" w:eastAsia="仿宋_GB2312" w:hAnsi="仿宋_GB2312" w:cs="仿宋_GB2312" w:hint="eastAsia"/>
          <w:b/>
          <w:bCs w:val="0"/>
          <w:kern w:val="0"/>
          <w:sz w:val="32"/>
          <w:szCs w:val="32"/>
        </w:rPr>
        <w:t>承诺方式</w:t>
      </w:r>
    </w:p>
    <w:p w14:paraId="7538D314" w14:textId="77777777" w:rsidR="00720680" w:rsidRDefault="00720680" w:rsidP="00720680">
      <w:pPr>
        <w:pStyle w:val="Char"/>
        <w:ind w:firstLineChars="150" w:firstLine="48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720680">
        <w:rPr>
          <w:rFonts w:ascii="仿宋_GB2312" w:eastAsia="仿宋_GB2312" w:hAnsi="仿宋_GB2312" w:cs="仿宋_GB2312" w:hint="eastAsia"/>
          <w:kern w:val="0"/>
          <w:sz w:val="32"/>
          <w:szCs w:val="32"/>
        </w:rPr>
        <w:t>申请人自愿签署《承诺书》</w:t>
      </w:r>
    </w:p>
    <w:p w14:paraId="2006ADF7" w14:textId="77777777" w:rsidR="00720680" w:rsidRDefault="00720680" w:rsidP="00720680">
      <w:pPr>
        <w:pStyle w:val="Char"/>
        <w:ind w:firstLineChars="150" w:firstLine="482"/>
        <w:rPr>
          <w:rFonts w:ascii="仿宋_GB2312" w:eastAsia="仿宋_GB2312" w:hAnsi="仿宋_GB2312" w:cs="仿宋_GB2312"/>
          <w:b/>
          <w:bCs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 w:val="0"/>
          <w:kern w:val="0"/>
          <w:sz w:val="32"/>
          <w:szCs w:val="32"/>
        </w:rPr>
        <w:t>（七）</w:t>
      </w:r>
      <w:r w:rsidRPr="00720680">
        <w:rPr>
          <w:rFonts w:ascii="仿宋_GB2312" w:eastAsia="仿宋_GB2312" w:hAnsi="仿宋_GB2312" w:cs="仿宋_GB2312" w:hint="eastAsia"/>
          <w:b/>
          <w:bCs w:val="0"/>
          <w:kern w:val="0"/>
          <w:sz w:val="32"/>
          <w:szCs w:val="32"/>
        </w:rPr>
        <w:t>承诺的期限和效力</w:t>
      </w:r>
    </w:p>
    <w:p w14:paraId="3B4C8E69" w14:textId="77777777" w:rsidR="00720680" w:rsidRDefault="00720680" w:rsidP="00720680">
      <w:pPr>
        <w:pStyle w:val="Char"/>
        <w:ind w:firstLineChars="200" w:firstLine="640"/>
        <w:rPr>
          <w:rFonts w:ascii="仿宋_GB2312" w:eastAsia="仿宋_GB2312" w:hAnsi="仿宋_GB2312" w:cs="仿宋_GB2312"/>
          <w:b/>
          <w:bCs w:val="0"/>
          <w:kern w:val="0"/>
          <w:sz w:val="32"/>
          <w:szCs w:val="32"/>
        </w:rPr>
      </w:pPr>
      <w:r w:rsidRPr="00720680">
        <w:rPr>
          <w:rFonts w:ascii="仿宋_GB2312" w:eastAsia="仿宋_GB2312" w:hAnsi="仿宋_GB2312" w:cs="仿宋_GB2312" w:hint="eastAsia"/>
          <w:kern w:val="0"/>
          <w:sz w:val="32"/>
          <w:szCs w:val="32"/>
        </w:rPr>
        <w:t>申请人提交申请</w:t>
      </w:r>
      <w:proofErr w:type="gramStart"/>
      <w:r w:rsidRPr="00720680">
        <w:rPr>
          <w:rFonts w:ascii="仿宋_GB2312" w:eastAsia="仿宋_GB2312" w:hAnsi="仿宋_GB2312" w:cs="仿宋_GB2312" w:hint="eastAsia"/>
          <w:kern w:val="0"/>
          <w:sz w:val="32"/>
          <w:szCs w:val="32"/>
        </w:rPr>
        <w:t>村料且承诺</w:t>
      </w:r>
      <w:proofErr w:type="gramEnd"/>
      <w:r w:rsidRPr="00720680">
        <w:rPr>
          <w:rFonts w:ascii="仿宋_GB2312" w:eastAsia="仿宋_GB2312" w:hAnsi="仿宋_GB2312" w:cs="仿宋_GB2312" w:hint="eastAsia"/>
          <w:kern w:val="0"/>
          <w:sz w:val="32"/>
          <w:szCs w:val="32"/>
        </w:rPr>
        <w:t>符合审批条件的，当场</w:t>
      </w:r>
      <w:proofErr w:type="gramStart"/>
      <w:r w:rsidRPr="00720680">
        <w:rPr>
          <w:rFonts w:ascii="仿宋_GB2312" w:eastAsia="仿宋_GB2312" w:hAnsi="仿宋_GB2312" w:cs="仿宋_GB2312" w:hint="eastAsia"/>
          <w:kern w:val="0"/>
          <w:sz w:val="32"/>
          <w:szCs w:val="32"/>
        </w:rPr>
        <w:t>作出</w:t>
      </w:r>
      <w:proofErr w:type="gramEnd"/>
      <w:r w:rsidRPr="00720680">
        <w:rPr>
          <w:rFonts w:ascii="仿宋_GB2312" w:eastAsia="仿宋_GB2312" w:hAnsi="仿宋_GB2312" w:cs="仿宋_GB2312" w:hint="eastAsia"/>
          <w:kern w:val="0"/>
          <w:sz w:val="32"/>
          <w:szCs w:val="32"/>
        </w:rPr>
        <w:t>准予行政许可的决定。</w:t>
      </w:r>
    </w:p>
    <w:p w14:paraId="03001609" w14:textId="77777777" w:rsidR="00720680" w:rsidRPr="00720680" w:rsidRDefault="00720680" w:rsidP="00720680">
      <w:pPr>
        <w:pStyle w:val="Char"/>
        <w:ind w:firstLineChars="200" w:firstLine="640"/>
        <w:rPr>
          <w:rFonts w:ascii="仿宋_GB2312" w:eastAsia="仿宋_GB2312" w:hAnsi="仿宋_GB2312" w:cs="仿宋_GB2312"/>
          <w:b/>
          <w:bCs w:val="0"/>
          <w:kern w:val="0"/>
          <w:sz w:val="32"/>
          <w:szCs w:val="32"/>
        </w:rPr>
      </w:pPr>
      <w:r w:rsidRPr="00720680"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（八）</w:t>
      </w:r>
      <w:r w:rsidRPr="00720680">
        <w:rPr>
          <w:rFonts w:ascii="仿宋_GB2312" w:eastAsia="仿宋_GB2312" w:hAnsi="仿宋_GB2312" w:cs="仿宋_GB2312" w:hint="eastAsia"/>
          <w:b/>
          <w:bCs w:val="0"/>
          <w:kern w:val="0"/>
          <w:sz w:val="32"/>
          <w:szCs w:val="32"/>
        </w:rPr>
        <w:t>不实承诺后果</w:t>
      </w:r>
    </w:p>
    <w:p w14:paraId="3559FA1D" w14:textId="77777777" w:rsidR="00720680" w:rsidRPr="00720680" w:rsidRDefault="00720680" w:rsidP="00720680">
      <w:pPr>
        <w:pStyle w:val="Char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720680">
        <w:rPr>
          <w:rFonts w:ascii="仿宋_GB2312" w:eastAsia="仿宋_GB2312" w:hAnsi="仿宋_GB2312" w:cs="仿宋_GB2312" w:hint="eastAsia"/>
          <w:kern w:val="0"/>
          <w:sz w:val="32"/>
          <w:szCs w:val="32"/>
        </w:rPr>
        <w:t>申请人生产经营条件与承诺内容不符的，根据具体情况要求其限期整改或依法撤销许可证，同时按照国家有关规定纳入国家企业信用信息公示系统，依法开展联合惩戒。</w:t>
      </w:r>
    </w:p>
    <w:p w14:paraId="57DCEFC5" w14:textId="77777777" w:rsidR="00720680" w:rsidRDefault="00720680" w:rsidP="00720680">
      <w:pPr>
        <w:pStyle w:val="Char"/>
        <w:ind w:firstLineChars="150" w:firstLine="482"/>
        <w:rPr>
          <w:rFonts w:ascii="仿宋_GB2312" w:eastAsia="仿宋_GB2312" w:hAnsi="仿宋_GB2312" w:cs="仿宋_GB2312"/>
          <w:b/>
          <w:bCs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 w:val="0"/>
          <w:kern w:val="0"/>
          <w:sz w:val="32"/>
          <w:szCs w:val="32"/>
        </w:rPr>
        <w:t>（九）</w:t>
      </w:r>
      <w:r w:rsidRPr="00720680">
        <w:rPr>
          <w:rFonts w:ascii="仿宋_GB2312" w:eastAsia="仿宋_GB2312" w:hAnsi="仿宋_GB2312" w:cs="仿宋_GB2312" w:hint="eastAsia"/>
          <w:b/>
          <w:bCs w:val="0"/>
          <w:kern w:val="0"/>
          <w:sz w:val="32"/>
          <w:szCs w:val="32"/>
        </w:rPr>
        <w:t xml:space="preserve">监管措施 </w:t>
      </w:r>
    </w:p>
    <w:p w14:paraId="51E7431D" w14:textId="77777777" w:rsidR="00720680" w:rsidRDefault="00720680" w:rsidP="00720680">
      <w:pPr>
        <w:pStyle w:val="Char"/>
        <w:ind w:firstLineChars="200" w:firstLine="576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720680">
        <w:rPr>
          <w:rFonts w:ascii="仿宋_GB2312" w:eastAsia="仿宋_GB2312" w:hint="eastAsia"/>
          <w:spacing w:val="-16"/>
          <w:sz w:val="32"/>
          <w:szCs w:val="32"/>
        </w:rPr>
        <w:t>从事城市生活垃圾（含粪便）经营性清扫、收集、运输、处理服务</w:t>
      </w:r>
      <w:r w:rsidRPr="00720680">
        <w:rPr>
          <w:rFonts w:ascii="仿宋_GB2312" w:eastAsia="仿宋_GB2312" w:hAnsi="仿宋_GB2312" w:cs="仿宋_GB2312" w:hint="eastAsia"/>
          <w:kern w:val="0"/>
          <w:sz w:val="32"/>
          <w:szCs w:val="32"/>
        </w:rPr>
        <w:t>许可证发放后，发放机关将通过“双随机、</w:t>
      </w:r>
      <w:proofErr w:type="gramStart"/>
      <w:r w:rsidRPr="00720680">
        <w:rPr>
          <w:rFonts w:ascii="仿宋_GB2312" w:eastAsia="仿宋_GB2312" w:hAnsi="仿宋_GB2312" w:cs="仿宋_GB2312" w:hint="eastAsia"/>
          <w:kern w:val="0"/>
          <w:sz w:val="32"/>
          <w:szCs w:val="32"/>
        </w:rPr>
        <w:t>一</w:t>
      </w:r>
      <w:proofErr w:type="gramEnd"/>
      <w:r w:rsidRPr="00720680">
        <w:rPr>
          <w:rFonts w:ascii="仿宋_GB2312" w:eastAsia="仿宋_GB2312" w:hAnsi="仿宋_GB2312" w:cs="仿宋_GB2312" w:hint="eastAsia"/>
          <w:kern w:val="0"/>
          <w:sz w:val="32"/>
          <w:szCs w:val="32"/>
        </w:rPr>
        <w:t>公开”  监管、投诉举报专项检查等方式，对被许可人进行日常监管。</w:t>
      </w:r>
    </w:p>
    <w:p w14:paraId="3006949D" w14:textId="77777777" w:rsidR="00E14EA5" w:rsidRDefault="00E14EA5" w:rsidP="00E14EA5">
      <w:pPr>
        <w:pStyle w:val="Char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07802627" w14:textId="77777777" w:rsidR="00E14EA5" w:rsidRDefault="00E14EA5" w:rsidP="00E14EA5">
      <w:pPr>
        <w:pStyle w:val="Char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5A4454D9" w14:textId="77777777" w:rsidR="00E14EA5" w:rsidRDefault="00E14EA5" w:rsidP="00E14EA5">
      <w:pPr>
        <w:pStyle w:val="Char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0A77E8E5" w14:textId="77777777" w:rsidR="00E14EA5" w:rsidRDefault="00E14EA5" w:rsidP="00E14EA5">
      <w:pPr>
        <w:pStyle w:val="Char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352E476C" w14:textId="77777777" w:rsidR="00E14EA5" w:rsidRDefault="00E14EA5" w:rsidP="00E14EA5">
      <w:pPr>
        <w:pStyle w:val="Char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4B76D6D8" w14:textId="77777777" w:rsidR="00E14EA5" w:rsidRDefault="00E14EA5" w:rsidP="00E14EA5">
      <w:pPr>
        <w:pStyle w:val="Char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291D09CA" w14:textId="77777777" w:rsidR="00E14EA5" w:rsidRDefault="00E14EA5" w:rsidP="00E14EA5">
      <w:pPr>
        <w:pStyle w:val="Char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5A0D64BF" w14:textId="77777777" w:rsidR="00E14EA5" w:rsidRDefault="00E14EA5" w:rsidP="00E14EA5">
      <w:pPr>
        <w:pStyle w:val="Char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4EDECF79" w14:textId="77777777" w:rsidR="00E14EA5" w:rsidRDefault="00E14EA5" w:rsidP="00E14EA5">
      <w:pPr>
        <w:pStyle w:val="Char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54CA37DD" w14:textId="77777777" w:rsidR="00E14EA5" w:rsidRDefault="00E14EA5" w:rsidP="00E14EA5">
      <w:pPr>
        <w:pStyle w:val="Char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6CCDEA21" w14:textId="77777777" w:rsidR="00E14EA5" w:rsidRDefault="00E14EA5" w:rsidP="00E14EA5">
      <w:pPr>
        <w:pStyle w:val="Char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329BF3D1" w14:textId="77777777" w:rsidR="00E14EA5" w:rsidRDefault="00E14EA5" w:rsidP="00E14EA5">
      <w:pPr>
        <w:pStyle w:val="Char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23E56E45" w14:textId="77777777" w:rsidR="00E14EA5" w:rsidRDefault="00E14EA5" w:rsidP="00E14EA5">
      <w:pPr>
        <w:pStyle w:val="Char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33C422A3" w14:textId="77777777" w:rsidR="00E14EA5" w:rsidRDefault="00E14EA5" w:rsidP="00E14EA5">
      <w:pPr>
        <w:pStyle w:val="Char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06718B54" w14:textId="77777777" w:rsidR="00E14EA5" w:rsidRDefault="00E14EA5" w:rsidP="00E14EA5">
      <w:pPr>
        <w:pStyle w:val="Char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4CFACD43" w14:textId="77777777" w:rsidR="00E14EA5" w:rsidRDefault="00E14EA5" w:rsidP="00E14EA5">
      <w:pPr>
        <w:pStyle w:val="Char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4CA16293" w14:textId="77777777" w:rsidR="00E14EA5" w:rsidRPr="00E14EA5" w:rsidRDefault="00E14EA5" w:rsidP="00E14EA5">
      <w:pPr>
        <w:pStyle w:val="Char"/>
        <w:ind w:firstLineChars="800" w:firstLine="3534"/>
        <w:rPr>
          <w:rFonts w:ascii="方正小标宋简体" w:eastAsia="方正小标宋简体" w:hAnsi="仿宋_GB2312" w:cs="仿宋_GB2312"/>
          <w:kern w:val="0"/>
          <w:sz w:val="44"/>
          <w:szCs w:val="44"/>
        </w:rPr>
      </w:pPr>
      <w:r w:rsidRPr="00E14EA5">
        <w:rPr>
          <w:rFonts w:ascii="方正小标宋简体" w:eastAsia="方正小标宋简体" w:hAnsi="仿宋_GB2312" w:cs="仿宋_GB2312" w:hint="eastAsia"/>
          <w:b/>
          <w:bCs w:val="0"/>
          <w:kern w:val="0"/>
          <w:sz w:val="44"/>
          <w:szCs w:val="44"/>
        </w:rPr>
        <w:t>承诺书</w:t>
      </w:r>
    </w:p>
    <w:p w14:paraId="664F7612" w14:textId="77777777" w:rsidR="00E14EA5" w:rsidRDefault="00E14EA5" w:rsidP="00E14EA5">
      <w:pPr>
        <w:pStyle w:val="Char"/>
        <w:rPr>
          <w:rFonts w:ascii="仿宋_GB2312" w:eastAsia="仿宋_GB2312" w:hAnsi="仿宋_GB2312" w:cs="仿宋_GB2312"/>
          <w:kern w:val="0"/>
          <w:sz w:val="28"/>
          <w:szCs w:val="28"/>
        </w:rPr>
      </w:pPr>
    </w:p>
    <w:p w14:paraId="1171741F" w14:textId="77777777" w:rsidR="00E14EA5" w:rsidRDefault="00E14EA5" w:rsidP="00E14EA5">
      <w:pPr>
        <w:pStyle w:val="Char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本人已知晓行政审批机关告知的全部内容，现</w:t>
      </w:r>
      <w:proofErr w:type="gramStart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作出</w:t>
      </w:r>
      <w:proofErr w:type="gramEnd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下列承诺：</w:t>
      </w:r>
    </w:p>
    <w:p w14:paraId="48808C19" w14:textId="77777777" w:rsidR="00E14EA5" w:rsidRDefault="00E14EA5" w:rsidP="00E14EA5">
      <w:pPr>
        <w:pStyle w:val="Char"/>
        <w:numPr>
          <w:ilvl w:val="0"/>
          <w:numId w:val="18"/>
        </w:numPr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所提交的材料真实、准确、完整。</w:t>
      </w:r>
    </w:p>
    <w:p w14:paraId="068B75D3" w14:textId="77777777" w:rsidR="00E14EA5" w:rsidRDefault="00E14EA5" w:rsidP="00E14EA5">
      <w:pPr>
        <w:pStyle w:val="Char"/>
        <w:numPr>
          <w:ilvl w:val="0"/>
          <w:numId w:val="18"/>
        </w:numPr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符合行政审批机关告知的条件、标准和要求。</w:t>
      </w:r>
    </w:p>
    <w:p w14:paraId="2F33D1DB" w14:textId="77777777" w:rsidR="00E14EA5" w:rsidRDefault="00E14EA5" w:rsidP="00E14EA5">
      <w:pPr>
        <w:pStyle w:val="Char"/>
        <w:numPr>
          <w:ilvl w:val="0"/>
          <w:numId w:val="18"/>
        </w:numPr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自愿承担违反承诺或者承诺不实的全部责任和后果。</w:t>
      </w:r>
    </w:p>
    <w:p w14:paraId="72068CDB" w14:textId="77777777" w:rsidR="00E14EA5" w:rsidRDefault="00E14EA5" w:rsidP="00E14EA5">
      <w:pPr>
        <w:pStyle w:val="Char"/>
        <w:ind w:firstLine="42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特此承诺</w:t>
      </w:r>
    </w:p>
    <w:p w14:paraId="0056A6A6" w14:textId="77777777" w:rsidR="00E14EA5" w:rsidRDefault="00E14EA5" w:rsidP="00E14EA5">
      <w:pPr>
        <w:pStyle w:val="Char"/>
        <w:ind w:firstLine="420"/>
        <w:rPr>
          <w:rFonts w:ascii="仿宋_GB2312" w:eastAsia="仿宋_GB2312" w:hAnsi="仿宋_GB2312" w:cs="仿宋_GB2312"/>
          <w:kern w:val="0"/>
          <w:sz w:val="28"/>
          <w:szCs w:val="28"/>
        </w:rPr>
      </w:pPr>
    </w:p>
    <w:p w14:paraId="1743CFCD" w14:textId="77777777" w:rsidR="00E14EA5" w:rsidRDefault="00E14EA5" w:rsidP="00E14EA5">
      <w:pPr>
        <w:pStyle w:val="Char"/>
        <w:ind w:firstLine="420"/>
        <w:rPr>
          <w:rFonts w:ascii="仿宋_GB2312" w:eastAsia="仿宋_GB2312" w:hAnsi="仿宋_GB2312" w:cs="仿宋_GB2312"/>
          <w:kern w:val="0"/>
          <w:sz w:val="28"/>
          <w:szCs w:val="28"/>
        </w:rPr>
      </w:pPr>
    </w:p>
    <w:p w14:paraId="1F87A65F" w14:textId="77777777" w:rsidR="00E14EA5" w:rsidRDefault="00E14EA5" w:rsidP="00E14EA5">
      <w:pPr>
        <w:pStyle w:val="Char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                       法定代表人或代理人（签字盖章）：</w:t>
      </w:r>
    </w:p>
    <w:p w14:paraId="32064384" w14:textId="77777777" w:rsidR="00E14EA5" w:rsidRDefault="00E14EA5" w:rsidP="00E14EA5">
      <w:pPr>
        <w:pStyle w:val="Char"/>
        <w:ind w:firstLineChars="1600" w:firstLine="448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  年      月     日</w:t>
      </w:r>
    </w:p>
    <w:p w14:paraId="7EBD206B" w14:textId="77777777" w:rsidR="00E14EA5" w:rsidRDefault="00E14EA5" w:rsidP="00897171">
      <w:pPr>
        <w:pStyle w:val="Char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</w:p>
    <w:p w14:paraId="38919212" w14:textId="77777777" w:rsidR="00E14EA5" w:rsidRDefault="00E14EA5" w:rsidP="00E14EA5">
      <w:pPr>
        <w:pStyle w:val="Char"/>
        <w:rPr>
          <w:rFonts w:ascii="仿宋_GB2312" w:eastAsia="仿宋_GB2312" w:hAnsi="仿宋_GB2312" w:cs="仿宋_GB2312"/>
          <w:kern w:val="0"/>
          <w:sz w:val="28"/>
          <w:szCs w:val="28"/>
        </w:rPr>
      </w:pPr>
    </w:p>
    <w:p w14:paraId="439D9747" w14:textId="77777777" w:rsidR="00E14EA5" w:rsidRDefault="00E14EA5" w:rsidP="00E14EA5">
      <w:pPr>
        <w:pStyle w:val="Char"/>
        <w:ind w:firstLineChars="1600" w:firstLine="4480"/>
        <w:rPr>
          <w:rFonts w:ascii="仿宋_GB2312" w:eastAsia="仿宋_GB2312" w:hAnsi="仿宋_GB2312" w:cs="仿宋_GB2312"/>
          <w:kern w:val="0"/>
          <w:sz w:val="28"/>
          <w:szCs w:val="28"/>
        </w:rPr>
      </w:pPr>
    </w:p>
    <w:p w14:paraId="0FC1575D" w14:textId="77777777" w:rsidR="00E14EA5" w:rsidRDefault="00E14EA5" w:rsidP="00E14EA5">
      <w:pPr>
        <w:pStyle w:val="Char"/>
        <w:ind w:firstLineChars="1600" w:firstLine="4480"/>
        <w:rPr>
          <w:rFonts w:ascii="仿宋_GB2312" w:eastAsia="仿宋_GB2312" w:hAnsi="仿宋_GB2312" w:cs="仿宋_GB2312"/>
          <w:kern w:val="0"/>
          <w:sz w:val="28"/>
          <w:szCs w:val="28"/>
        </w:rPr>
      </w:pPr>
    </w:p>
    <w:p w14:paraId="6B43B5ED" w14:textId="29DAA589" w:rsidR="00CD6194" w:rsidRPr="00897171" w:rsidRDefault="00E14EA5" w:rsidP="00897171">
      <w:pPr>
        <w:pStyle w:val="Char"/>
        <w:rPr>
          <w:rFonts w:ascii="仿宋_GB2312" w:eastAsia="仿宋_GB2312" w:hAnsi="仿宋_GB2312" w:cs="仿宋_GB2312" w:hint="eastAsia"/>
          <w:kern w:val="0"/>
          <w:sz w:val="28"/>
          <w:szCs w:val="28"/>
        </w:rPr>
        <w:sectPr w:rsidR="00CD6194" w:rsidRPr="00897171" w:rsidSect="00897171">
          <w:pgSz w:w="11906" w:h="16838"/>
          <w:pgMar w:top="2098" w:right="1588" w:bottom="1985" w:left="1588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备注：</w:t>
      </w:r>
      <w:proofErr w:type="gramStart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本承诺</w:t>
      </w:r>
      <w:proofErr w:type="gramEnd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书一式三份，申请人执一份，审批机关留存两</w:t>
      </w:r>
    </w:p>
    <w:p w14:paraId="46B2612F" w14:textId="77777777" w:rsidR="00720680" w:rsidRPr="00720680" w:rsidRDefault="00720680" w:rsidP="00720680">
      <w:pPr>
        <w:pStyle w:val="Char"/>
        <w:rPr>
          <w:rFonts w:ascii="仿宋_GB2312" w:eastAsia="仿宋_GB2312" w:hAnsi="仿宋_GB2312" w:cs="仿宋_GB2312"/>
          <w:kern w:val="0"/>
          <w:sz w:val="32"/>
          <w:szCs w:val="32"/>
        </w:rPr>
      </w:pPr>
    </w:p>
    <w:sectPr w:rsidR="00720680" w:rsidRPr="00720680" w:rsidSect="00CD6194">
      <w:pgSz w:w="16838" w:h="11906" w:orient="landscape"/>
      <w:pgMar w:top="1588" w:right="1985" w:bottom="1588" w:left="209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F0901" w14:textId="77777777" w:rsidR="00AC5F58" w:rsidRDefault="00AC5F58" w:rsidP="00B7526B">
      <w:r>
        <w:separator/>
      </w:r>
    </w:p>
  </w:endnote>
  <w:endnote w:type="continuationSeparator" w:id="0">
    <w:p w14:paraId="441A015E" w14:textId="77777777" w:rsidR="00AC5F58" w:rsidRDefault="00AC5F58" w:rsidP="00B75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FD703" w14:textId="77777777" w:rsidR="00AC5F58" w:rsidRDefault="00AC5F58" w:rsidP="00B7526B">
      <w:r>
        <w:separator/>
      </w:r>
    </w:p>
  </w:footnote>
  <w:footnote w:type="continuationSeparator" w:id="0">
    <w:p w14:paraId="42D5AAE6" w14:textId="77777777" w:rsidR="00AC5F58" w:rsidRDefault="00AC5F58" w:rsidP="00B75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E0517AA"/>
    <w:multiLevelType w:val="singleLevel"/>
    <w:tmpl w:val="AE0517AA"/>
    <w:lvl w:ilvl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C7759F18"/>
    <w:multiLevelType w:val="singleLevel"/>
    <w:tmpl w:val="C7759F1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C8541740"/>
    <w:multiLevelType w:val="singleLevel"/>
    <w:tmpl w:val="C8541740"/>
    <w:lvl w:ilvl="0">
      <w:start w:val="1"/>
      <w:numFmt w:val="decimal"/>
      <w:suff w:val="nothing"/>
      <w:lvlText w:val="%1、"/>
      <w:lvlJc w:val="left"/>
      <w:pPr>
        <w:ind w:left="315" w:firstLine="0"/>
      </w:pPr>
    </w:lvl>
  </w:abstractNum>
  <w:abstractNum w:abstractNumId="3" w15:restartNumberingAfterBreak="0">
    <w:nsid w:val="D093B158"/>
    <w:multiLevelType w:val="singleLevel"/>
    <w:tmpl w:val="D093B158"/>
    <w:lvl w:ilvl="0">
      <w:start w:val="2"/>
      <w:numFmt w:val="decimal"/>
      <w:suff w:val="nothing"/>
      <w:lvlText w:val="%1、"/>
      <w:lvlJc w:val="left"/>
      <w:pPr>
        <w:ind w:left="525" w:firstLine="0"/>
      </w:pPr>
    </w:lvl>
  </w:abstractNum>
  <w:abstractNum w:abstractNumId="4" w15:restartNumberingAfterBreak="0">
    <w:nsid w:val="EF636062"/>
    <w:multiLevelType w:val="singleLevel"/>
    <w:tmpl w:val="EF63606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 w15:restartNumberingAfterBreak="0">
    <w:nsid w:val="FC960AA0"/>
    <w:multiLevelType w:val="singleLevel"/>
    <w:tmpl w:val="FC960AA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6" w15:restartNumberingAfterBreak="0">
    <w:nsid w:val="0554117F"/>
    <w:multiLevelType w:val="hybridMultilevel"/>
    <w:tmpl w:val="A07412F4"/>
    <w:lvl w:ilvl="0" w:tplc="91F4A5E4">
      <w:start w:val="8"/>
      <w:numFmt w:val="decimal"/>
      <w:lvlText w:val="%1、"/>
      <w:lvlJc w:val="left"/>
      <w:pPr>
        <w:ind w:left="1360" w:hanging="720"/>
      </w:pPr>
      <w:rPr>
        <w:rFonts w:hint="default"/>
        <w:color w:val="3D3D3D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0D4530A0"/>
    <w:multiLevelType w:val="hybridMultilevel"/>
    <w:tmpl w:val="42A646A2"/>
    <w:lvl w:ilvl="0" w:tplc="E946D0EA">
      <w:start w:val="3"/>
      <w:numFmt w:val="japaneseCounting"/>
      <w:lvlText w:val="（%1）"/>
      <w:lvlJc w:val="left"/>
      <w:pPr>
        <w:ind w:left="1650" w:hanging="10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8" w15:restartNumberingAfterBreak="0">
    <w:nsid w:val="161FB459"/>
    <w:multiLevelType w:val="singleLevel"/>
    <w:tmpl w:val="161FB459"/>
    <w:lvl w:ilvl="0">
      <w:start w:val="1"/>
      <w:numFmt w:val="chineseCounting"/>
      <w:lvlText w:val="（%1)"/>
      <w:lvlJc w:val="left"/>
      <w:pPr>
        <w:tabs>
          <w:tab w:val="left" w:pos="1053"/>
        </w:tabs>
        <w:ind w:left="426"/>
      </w:pPr>
      <w:rPr>
        <w:rFonts w:hint="eastAsia"/>
      </w:rPr>
    </w:lvl>
  </w:abstractNum>
  <w:abstractNum w:abstractNumId="9" w15:restartNumberingAfterBreak="0">
    <w:nsid w:val="26F07810"/>
    <w:multiLevelType w:val="hybridMultilevel"/>
    <w:tmpl w:val="8528EF2E"/>
    <w:lvl w:ilvl="0" w:tplc="7E5638B6">
      <w:start w:val="1"/>
      <w:numFmt w:val="japaneseCounting"/>
      <w:lvlText w:val="（%1）"/>
      <w:lvlJc w:val="left"/>
      <w:pPr>
        <w:ind w:left="1723" w:hanging="1080"/>
      </w:pPr>
      <w:rPr>
        <w:rFonts w:ascii="仿宋_GB2312" w:eastAsia="仿宋_GB2312" w:hAnsi="仿宋_GB2312" w:cs="仿宋_GB2312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0" w15:restartNumberingAfterBreak="0">
    <w:nsid w:val="4812A724"/>
    <w:multiLevelType w:val="singleLevel"/>
    <w:tmpl w:val="4812A72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1" w15:restartNumberingAfterBreak="0">
    <w:nsid w:val="49697580"/>
    <w:multiLevelType w:val="hybridMultilevel"/>
    <w:tmpl w:val="C20E39D2"/>
    <w:lvl w:ilvl="0" w:tplc="A9A0E834">
      <w:start w:val="5"/>
      <w:numFmt w:val="japaneseCounting"/>
      <w:lvlText w:val="%1、"/>
      <w:lvlJc w:val="left"/>
      <w:pPr>
        <w:ind w:left="1363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2" w15:restartNumberingAfterBreak="0">
    <w:nsid w:val="4C075B8D"/>
    <w:multiLevelType w:val="multilevel"/>
    <w:tmpl w:val="4C075B8D"/>
    <w:lvl w:ilvl="0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abstractNum w:abstractNumId="13" w15:restartNumberingAfterBreak="0">
    <w:nsid w:val="5254C08B"/>
    <w:multiLevelType w:val="singleLevel"/>
    <w:tmpl w:val="5254C08B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4" w15:restartNumberingAfterBreak="0">
    <w:nsid w:val="63E048CD"/>
    <w:multiLevelType w:val="hybridMultilevel"/>
    <w:tmpl w:val="6F4C4D94"/>
    <w:lvl w:ilvl="0" w:tplc="8522D802">
      <w:start w:val="2"/>
      <w:numFmt w:val="japaneseCounting"/>
      <w:lvlText w:val="（%1）"/>
      <w:lvlJc w:val="left"/>
      <w:pPr>
        <w:ind w:left="1723" w:hanging="10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5" w15:restartNumberingAfterBreak="0">
    <w:nsid w:val="6953EB51"/>
    <w:multiLevelType w:val="singleLevel"/>
    <w:tmpl w:val="6953EB5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6" w15:restartNumberingAfterBreak="0">
    <w:nsid w:val="6E197238"/>
    <w:multiLevelType w:val="hybridMultilevel"/>
    <w:tmpl w:val="12C6B3EA"/>
    <w:lvl w:ilvl="0" w:tplc="4B4C34FC">
      <w:start w:val="2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7" w15:restartNumberingAfterBreak="0">
    <w:nsid w:val="72D249DC"/>
    <w:multiLevelType w:val="singleLevel"/>
    <w:tmpl w:val="72D249D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726682341">
    <w:abstractNumId w:val="12"/>
  </w:num>
  <w:num w:numId="2" w16cid:durableId="1984501360">
    <w:abstractNumId w:val="13"/>
  </w:num>
  <w:num w:numId="3" w16cid:durableId="1567179940">
    <w:abstractNumId w:val="10"/>
  </w:num>
  <w:num w:numId="4" w16cid:durableId="309141248">
    <w:abstractNumId w:val="5"/>
  </w:num>
  <w:num w:numId="5" w16cid:durableId="1624841959">
    <w:abstractNumId w:val="15"/>
  </w:num>
  <w:num w:numId="6" w16cid:durableId="88357841">
    <w:abstractNumId w:val="1"/>
  </w:num>
  <w:num w:numId="7" w16cid:durableId="1206721163">
    <w:abstractNumId w:val="3"/>
  </w:num>
  <w:num w:numId="8" w16cid:durableId="2069648868">
    <w:abstractNumId w:val="16"/>
  </w:num>
  <w:num w:numId="9" w16cid:durableId="1804040200">
    <w:abstractNumId w:val="9"/>
  </w:num>
  <w:num w:numId="10" w16cid:durableId="1252620600">
    <w:abstractNumId w:val="14"/>
  </w:num>
  <w:num w:numId="11" w16cid:durableId="356850744">
    <w:abstractNumId w:val="11"/>
  </w:num>
  <w:num w:numId="12" w16cid:durableId="375587495">
    <w:abstractNumId w:val="17"/>
  </w:num>
  <w:num w:numId="13" w16cid:durableId="583144118">
    <w:abstractNumId w:val="2"/>
  </w:num>
  <w:num w:numId="14" w16cid:durableId="533661163">
    <w:abstractNumId w:val="8"/>
  </w:num>
  <w:num w:numId="15" w16cid:durableId="1691225485">
    <w:abstractNumId w:val="7"/>
  </w:num>
  <w:num w:numId="16" w16cid:durableId="579213190">
    <w:abstractNumId w:val="0"/>
  </w:num>
  <w:num w:numId="17" w16cid:durableId="596136199">
    <w:abstractNumId w:val="6"/>
  </w:num>
  <w:num w:numId="18" w16cid:durableId="4560300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7B1"/>
    <w:rsid w:val="000359FC"/>
    <w:rsid w:val="000910C0"/>
    <w:rsid w:val="000A290F"/>
    <w:rsid w:val="002236D1"/>
    <w:rsid w:val="00394FB0"/>
    <w:rsid w:val="003C0D35"/>
    <w:rsid w:val="003F0F87"/>
    <w:rsid w:val="003F7DB6"/>
    <w:rsid w:val="00490E2D"/>
    <w:rsid w:val="004D5F3B"/>
    <w:rsid w:val="0066130B"/>
    <w:rsid w:val="00720680"/>
    <w:rsid w:val="00786D11"/>
    <w:rsid w:val="008200F6"/>
    <w:rsid w:val="0089541D"/>
    <w:rsid w:val="00897171"/>
    <w:rsid w:val="008E789A"/>
    <w:rsid w:val="009727B1"/>
    <w:rsid w:val="009D1C3C"/>
    <w:rsid w:val="00AC5F58"/>
    <w:rsid w:val="00B07842"/>
    <w:rsid w:val="00B7526B"/>
    <w:rsid w:val="00B868E1"/>
    <w:rsid w:val="00BC55FE"/>
    <w:rsid w:val="00C1134A"/>
    <w:rsid w:val="00CD6194"/>
    <w:rsid w:val="00D45410"/>
    <w:rsid w:val="00E14EA5"/>
    <w:rsid w:val="00F12E59"/>
    <w:rsid w:val="03AA0B62"/>
    <w:rsid w:val="3E6F7F5B"/>
    <w:rsid w:val="45527CD3"/>
    <w:rsid w:val="51670C7D"/>
    <w:rsid w:val="5352161D"/>
    <w:rsid w:val="62C811DE"/>
    <w:rsid w:val="7FDC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/>
    <o:shapelayout v:ext="edit">
      <o:idmap v:ext="edit" data="2"/>
    </o:shapelayout>
  </w:shapeDefaults>
  <w:decimalSymbol w:val="."/>
  <w:listSeparator w:val=","/>
  <w14:docId w14:val="788AFB01"/>
  <w15:docId w15:val="{2D2AD6E2-3FA0-4169-AD97-52A1B8D4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Char"/>
    <w:qFormat/>
    <w:rsid w:val="000A290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正文首缩两字 Char"/>
    <w:basedOn w:val="a"/>
    <w:qFormat/>
    <w:rsid w:val="000A290F"/>
    <w:rPr>
      <w:rFonts w:ascii="Verdana" w:hAnsi="Verdana"/>
      <w:bCs/>
    </w:rPr>
  </w:style>
  <w:style w:type="paragraph" w:styleId="a3">
    <w:name w:val="header"/>
    <w:basedOn w:val="a"/>
    <w:link w:val="a4"/>
    <w:rsid w:val="00B752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7526B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B752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7526B"/>
    <w:rPr>
      <w:rFonts w:ascii="Calibri" w:hAnsi="Calibri"/>
      <w:kern w:val="2"/>
      <w:sz w:val="18"/>
      <w:szCs w:val="18"/>
    </w:rPr>
  </w:style>
  <w:style w:type="character" w:styleId="a7">
    <w:name w:val="Hyperlink"/>
    <w:basedOn w:val="a0"/>
    <w:uiPriority w:val="99"/>
    <w:unhideWhenUsed/>
    <w:qFormat/>
    <w:rsid w:val="00B868E1"/>
    <w:rPr>
      <w:color w:val="0563C1" w:themeColor="hyperlink"/>
      <w:u w:val="single"/>
    </w:rPr>
  </w:style>
  <w:style w:type="paragraph" w:styleId="a8">
    <w:name w:val="List Paragraph"/>
    <w:basedOn w:val="a"/>
    <w:uiPriority w:val="99"/>
    <w:rsid w:val="00B868E1"/>
    <w:pPr>
      <w:ind w:firstLineChars="200" w:firstLine="420"/>
    </w:pPr>
  </w:style>
  <w:style w:type="paragraph" w:styleId="a9">
    <w:name w:val="Normal (Web)"/>
    <w:basedOn w:val="a"/>
    <w:uiPriority w:val="99"/>
    <w:rsid w:val="000910C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rsid w:val="00CD6194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222.240.225.75:8004/bsdt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20C24E-FF27-4918-9042-C10EC0BBE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14</Pages>
  <Words>588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刚 向</cp:lastModifiedBy>
  <cp:revision>9</cp:revision>
  <cp:lastPrinted>2022-06-23T08:23:00Z</cp:lastPrinted>
  <dcterms:created xsi:type="dcterms:W3CDTF">2022-06-30T02:53:00Z</dcterms:created>
  <dcterms:modified xsi:type="dcterms:W3CDTF">2022-09-02T03:05:00Z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